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E27A2" w14:textId="0273470D" w:rsidR="001A1943" w:rsidRDefault="001A1943">
      <w:r>
        <w:tab/>
      </w:r>
      <w:r>
        <w:tab/>
      </w:r>
      <w:r>
        <w:tab/>
      </w:r>
      <w:r w:rsidRPr="00EB1A90">
        <w:rPr>
          <w:noProof/>
        </w:rPr>
        <w:drawing>
          <wp:inline distT="0" distB="0" distL="0" distR="0" wp14:anchorId="7B1B6FF7" wp14:editId="66A361A5">
            <wp:extent cx="2428934" cy="660670"/>
            <wp:effectExtent l="0" t="0" r="0" b="635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86" cy="686579"/>
                    </a:xfrm>
                    <a:prstGeom prst="rect">
                      <a:avLst/>
                    </a:prstGeom>
                    <a:noFill/>
                    <a:ln>
                      <a:noFill/>
                    </a:ln>
                  </pic:spPr>
                </pic:pic>
              </a:graphicData>
            </a:graphic>
          </wp:inline>
        </w:drawing>
      </w:r>
    </w:p>
    <w:p w14:paraId="6837888D" w14:textId="77777777" w:rsidR="00AD0845" w:rsidRDefault="00AD0845" w:rsidP="00AD0845">
      <w:pPr>
        <w:ind w:left="2880" w:firstLine="720"/>
        <w:rPr>
          <w:b/>
        </w:rPr>
      </w:pPr>
      <w:r>
        <w:tab/>
      </w:r>
      <w:r>
        <w:tab/>
      </w:r>
      <w:r>
        <w:tab/>
      </w:r>
      <w:r>
        <w:tab/>
      </w:r>
      <w:r>
        <w:tab/>
      </w:r>
      <w:r>
        <w:tab/>
      </w:r>
      <w:proofErr w:type="spellStart"/>
      <w:r>
        <w:rPr>
          <w:b/>
        </w:rPr>
        <w:t>WBUonline</w:t>
      </w:r>
      <w:proofErr w:type="spellEnd"/>
    </w:p>
    <w:p w14:paraId="357E6AC8" w14:textId="77777777" w:rsidR="00AD0845" w:rsidRDefault="00AD0845" w:rsidP="00AD0845">
      <w:pPr>
        <w:rPr>
          <w:b/>
        </w:rPr>
      </w:pPr>
      <w:r>
        <w:rPr>
          <w:b/>
        </w:rPr>
        <w:t xml:space="preserve">                                                              School of Languages and Literature</w:t>
      </w:r>
    </w:p>
    <w:p w14:paraId="4DD3412A" w14:textId="77777777" w:rsidR="00AD0845" w:rsidRPr="005068DC" w:rsidRDefault="00AD0845" w:rsidP="00AD0845">
      <w:pPr>
        <w:rPr>
          <w:rFonts w:ascii="Calibri" w:hAnsi="Calibri" w:cs="Calibri"/>
          <w:sz w:val="24"/>
          <w:szCs w:val="24"/>
          <w:lang w:val="en"/>
        </w:rPr>
      </w:pPr>
      <w:r w:rsidRPr="005068DC">
        <w:rPr>
          <w:rFonts w:ascii="Calibri" w:hAnsi="Calibri" w:cs="Calibri"/>
          <w:b/>
          <w:bCs/>
          <w:sz w:val="24"/>
          <w:szCs w:val="24"/>
        </w:rPr>
        <w:t>Wayland Baptist University Mission Statement</w:t>
      </w:r>
      <w:r w:rsidRPr="005068DC">
        <w:rPr>
          <w:rFonts w:ascii="Calibri" w:hAnsi="Calibri" w:cs="Calibri"/>
          <w:sz w:val="24"/>
          <w:szCs w:val="24"/>
        </w:rPr>
        <w:t xml:space="preserve">: </w:t>
      </w:r>
      <w:r w:rsidRPr="005068DC">
        <w:rPr>
          <w:rFonts w:ascii="Calibri" w:hAnsi="Calibri" w:cs="Calibri"/>
          <w:sz w:val="24"/>
          <w:szCs w:val="24"/>
          <w:lang w:val="en"/>
        </w:rPr>
        <w:t>Wayland Baptist University exists to educate students in an academically challenging, learning-focused and distinctively Christian environment for professional success and service to God and humankind.</w:t>
      </w:r>
    </w:p>
    <w:p w14:paraId="3C77BF2D" w14:textId="77777777" w:rsidR="00AD0845" w:rsidRDefault="00AD0845" w:rsidP="00AD0845">
      <w:pPr>
        <w:rPr>
          <w:rFonts w:ascii="Calibri" w:hAnsi="Calibri" w:cs="Calibri"/>
          <w:sz w:val="24"/>
          <w:szCs w:val="24"/>
        </w:rPr>
      </w:pPr>
      <w:r w:rsidRPr="005068DC">
        <w:rPr>
          <w:rFonts w:ascii="Calibri" w:hAnsi="Calibri" w:cs="Calibri"/>
          <w:b/>
          <w:bCs/>
          <w:sz w:val="24"/>
          <w:szCs w:val="24"/>
        </w:rPr>
        <w:t>Course Name</w:t>
      </w:r>
      <w:r w:rsidRPr="005068DC">
        <w:rPr>
          <w:rFonts w:ascii="Calibri" w:hAnsi="Calibri" w:cs="Calibri"/>
          <w:sz w:val="24"/>
          <w:szCs w:val="24"/>
        </w:rPr>
        <w:t xml:space="preserve">:  ENGL </w:t>
      </w:r>
      <w:proofErr w:type="gramStart"/>
      <w:r w:rsidRPr="005068DC">
        <w:rPr>
          <w:rFonts w:ascii="Calibri" w:hAnsi="Calibri" w:cs="Calibri"/>
          <w:sz w:val="24"/>
          <w:szCs w:val="24"/>
        </w:rPr>
        <w:t>1302  VC</w:t>
      </w:r>
      <w:proofErr w:type="gramEnd"/>
      <w:r w:rsidRPr="005068DC">
        <w:rPr>
          <w:rFonts w:ascii="Calibri" w:hAnsi="Calibri" w:cs="Calibri"/>
          <w:sz w:val="24"/>
          <w:szCs w:val="24"/>
        </w:rPr>
        <w:t xml:space="preserve"> 01 Composition and Reading</w:t>
      </w:r>
    </w:p>
    <w:p w14:paraId="58EDEFCC" w14:textId="7D5500F8" w:rsidR="00AD0845" w:rsidRDefault="00AD0845" w:rsidP="00AD0845">
      <w:pPr>
        <w:rPr>
          <w:rFonts w:ascii="Calibri" w:hAnsi="Calibri" w:cs="Calibri"/>
          <w:bCs/>
          <w:sz w:val="24"/>
          <w:szCs w:val="24"/>
        </w:rPr>
      </w:pPr>
      <w:r w:rsidRPr="00B06AFD">
        <w:rPr>
          <w:rFonts w:ascii="Calibri" w:hAnsi="Calibri" w:cs="Calibri"/>
          <w:b/>
          <w:bCs/>
          <w:sz w:val="24"/>
          <w:szCs w:val="24"/>
        </w:rPr>
        <w:t>Term and Year</w:t>
      </w:r>
      <w:r w:rsidRPr="005068DC">
        <w:rPr>
          <w:rFonts w:ascii="Calibri" w:hAnsi="Calibri" w:cs="Calibri"/>
          <w:sz w:val="24"/>
          <w:szCs w:val="24"/>
        </w:rPr>
        <w:t xml:space="preserve">: </w:t>
      </w:r>
      <w:r>
        <w:rPr>
          <w:rFonts w:ascii="Calibri" w:hAnsi="Calibri" w:cs="Calibri"/>
          <w:sz w:val="24"/>
          <w:szCs w:val="24"/>
        </w:rPr>
        <w:t>S</w:t>
      </w:r>
      <w:r>
        <w:rPr>
          <w:rFonts w:ascii="Calibri" w:hAnsi="Calibri" w:cs="Calibri"/>
          <w:sz w:val="24"/>
          <w:szCs w:val="24"/>
        </w:rPr>
        <w:t xml:space="preserve">ummer </w:t>
      </w:r>
      <w:r>
        <w:rPr>
          <w:rFonts w:ascii="Calibri" w:hAnsi="Calibri" w:cs="Calibri"/>
          <w:sz w:val="24"/>
          <w:szCs w:val="24"/>
        </w:rPr>
        <w:t>2025</w:t>
      </w:r>
      <w:r w:rsidRPr="005068DC">
        <w:rPr>
          <w:rFonts w:ascii="Calibri" w:hAnsi="Calibri" w:cs="Calibri"/>
          <w:sz w:val="24"/>
          <w:szCs w:val="24"/>
        </w:rPr>
        <w:t xml:space="preserve"> </w:t>
      </w:r>
      <w:r w:rsidRPr="005068DC">
        <w:rPr>
          <w:rFonts w:ascii="Calibri" w:hAnsi="Calibri" w:cs="Calibri"/>
          <w:bCs/>
          <w:sz w:val="24"/>
          <w:szCs w:val="24"/>
        </w:rPr>
        <w:t xml:space="preserve"> </w:t>
      </w:r>
      <w:r>
        <w:rPr>
          <w:rFonts w:ascii="Calibri" w:hAnsi="Calibri" w:cs="Calibri"/>
          <w:bCs/>
          <w:sz w:val="24"/>
          <w:szCs w:val="24"/>
        </w:rPr>
        <w:t xml:space="preserve"> J</w:t>
      </w:r>
      <w:r>
        <w:rPr>
          <w:rFonts w:ascii="Calibri" w:hAnsi="Calibri" w:cs="Calibri"/>
          <w:bCs/>
          <w:sz w:val="24"/>
          <w:szCs w:val="24"/>
        </w:rPr>
        <w:t>une 2-July 26</w:t>
      </w:r>
    </w:p>
    <w:p w14:paraId="3B1545C4" w14:textId="77777777" w:rsidR="00AD0845" w:rsidRDefault="00AD0845" w:rsidP="00AD0845">
      <w:pPr>
        <w:rPr>
          <w:rFonts w:ascii="Calibri" w:hAnsi="Calibri" w:cs="Calibri"/>
          <w:sz w:val="24"/>
          <w:szCs w:val="24"/>
        </w:rPr>
      </w:pPr>
      <w:r w:rsidRPr="00D13C42">
        <w:rPr>
          <w:rFonts w:ascii="Calibri" w:hAnsi="Calibri" w:cs="Calibri"/>
          <w:b/>
          <w:bCs/>
          <w:sz w:val="24"/>
          <w:szCs w:val="24"/>
        </w:rPr>
        <w:t>Full Name of Instructor</w:t>
      </w:r>
      <w:r w:rsidRPr="005068DC">
        <w:rPr>
          <w:rFonts w:ascii="Calibri" w:hAnsi="Calibri" w:cs="Calibri"/>
          <w:sz w:val="24"/>
          <w:szCs w:val="24"/>
        </w:rPr>
        <w:t>: Dr. Arch Ragan Mayfield</w:t>
      </w:r>
    </w:p>
    <w:p w14:paraId="3A22562E" w14:textId="77777777" w:rsidR="00AD0845" w:rsidRDefault="00AD0845" w:rsidP="00AD0845">
      <w:pPr>
        <w:rPr>
          <w:rStyle w:val="Hyperlink"/>
          <w:rFonts w:ascii="Calibri" w:hAnsi="Calibri" w:cs="Calibri"/>
          <w:color w:val="auto"/>
          <w:sz w:val="24"/>
          <w:szCs w:val="24"/>
        </w:rPr>
      </w:pPr>
      <w:r w:rsidRPr="00C37875">
        <w:rPr>
          <w:rFonts w:ascii="Calibri" w:hAnsi="Calibri" w:cs="Calibri"/>
          <w:b/>
          <w:bCs/>
          <w:sz w:val="24"/>
          <w:szCs w:val="24"/>
        </w:rPr>
        <w:t>Office Phone and WBU Email Address</w:t>
      </w:r>
      <w:r w:rsidRPr="005068DC">
        <w:rPr>
          <w:rFonts w:ascii="Calibri" w:hAnsi="Calibri" w:cs="Calibri"/>
          <w:sz w:val="24"/>
          <w:szCs w:val="24"/>
        </w:rPr>
        <w:t xml:space="preserve">: 806-621-1622 at the times listed below in Office Hours. If we are unable to match up our respective hours of availability and you need to talk to me by phone, please email me, and we can arrange a call.       </w:t>
      </w:r>
      <w:hyperlink r:id="rId6" w:history="1">
        <w:r w:rsidRPr="005068DC">
          <w:rPr>
            <w:rStyle w:val="Hyperlink"/>
            <w:rFonts w:ascii="Calibri" w:hAnsi="Calibri" w:cs="Calibri"/>
            <w:color w:val="auto"/>
            <w:sz w:val="24"/>
            <w:szCs w:val="24"/>
          </w:rPr>
          <w:t>arch.mayfield@wayland.wbu.edu</w:t>
        </w:r>
      </w:hyperlink>
      <w:r>
        <w:rPr>
          <w:rStyle w:val="Hyperlink"/>
          <w:rFonts w:ascii="Calibri" w:hAnsi="Calibri" w:cs="Calibri"/>
          <w:color w:val="auto"/>
          <w:sz w:val="24"/>
          <w:szCs w:val="24"/>
        </w:rPr>
        <w:t xml:space="preserve"> </w:t>
      </w:r>
    </w:p>
    <w:p w14:paraId="525104B7" w14:textId="77777777" w:rsidR="00AD0845" w:rsidRDefault="00AD0845" w:rsidP="00AD0845">
      <w:pPr>
        <w:rPr>
          <w:rFonts w:ascii="Calibri" w:hAnsi="Calibri" w:cs="Calibri"/>
          <w:sz w:val="24"/>
          <w:szCs w:val="24"/>
        </w:rPr>
      </w:pPr>
      <w:r w:rsidRPr="00D447A0">
        <w:rPr>
          <w:rFonts w:ascii="Calibri" w:hAnsi="Calibri" w:cs="Calibri"/>
          <w:b/>
          <w:bCs/>
          <w:sz w:val="24"/>
          <w:szCs w:val="24"/>
        </w:rPr>
        <w:t>Office Hours, Building, and Location</w:t>
      </w:r>
      <w:r w:rsidRPr="005068DC">
        <w:rPr>
          <w:rFonts w:ascii="Calibri" w:hAnsi="Calibri" w:cs="Calibri"/>
          <w:sz w:val="24"/>
          <w:szCs w:val="24"/>
        </w:rPr>
        <w:t xml:space="preserve">: Tuesdays and Wednesdays 4:00-5:15 P.M. Central Time Zone.  I will check course email regularly, usually early morning Central Time Zone daily. Students must also check Wayland email frequently. </w:t>
      </w:r>
    </w:p>
    <w:p w14:paraId="092ED0CD" w14:textId="77777777" w:rsidR="00AD0845" w:rsidRDefault="00AD0845" w:rsidP="00AD0845">
      <w:pPr>
        <w:rPr>
          <w:rFonts w:ascii="Calibri" w:hAnsi="Calibri" w:cs="Calibri"/>
          <w:sz w:val="24"/>
          <w:szCs w:val="24"/>
        </w:rPr>
      </w:pPr>
      <w:r w:rsidRPr="005F20CD">
        <w:rPr>
          <w:rFonts w:ascii="Calibri" w:hAnsi="Calibri" w:cs="Calibri"/>
          <w:b/>
          <w:bCs/>
          <w:sz w:val="24"/>
          <w:szCs w:val="24"/>
        </w:rPr>
        <w:t>Class Meeting Time and Location</w:t>
      </w:r>
      <w:r w:rsidRPr="005068DC">
        <w:rPr>
          <w:rFonts w:ascii="Calibri" w:hAnsi="Calibri" w:cs="Calibri"/>
          <w:sz w:val="24"/>
          <w:szCs w:val="24"/>
        </w:rPr>
        <w:t>: Virtual Campus schedule; see schedule below</w:t>
      </w:r>
    </w:p>
    <w:p w14:paraId="640D06A9" w14:textId="77777777" w:rsidR="00AD0845" w:rsidRDefault="00AD0845" w:rsidP="00AD0845">
      <w:pPr>
        <w:rPr>
          <w:rFonts w:ascii="Calibri" w:hAnsi="Calibri" w:cs="Calibri"/>
          <w:sz w:val="24"/>
          <w:szCs w:val="24"/>
        </w:rPr>
      </w:pPr>
      <w:r w:rsidRPr="002105C9">
        <w:rPr>
          <w:rFonts w:ascii="Calibri" w:hAnsi="Calibri" w:cs="Calibri"/>
          <w:b/>
          <w:bCs/>
          <w:sz w:val="24"/>
          <w:szCs w:val="24"/>
        </w:rPr>
        <w:t>Catalog Description</w:t>
      </w:r>
      <w:r w:rsidRPr="005068DC">
        <w:rPr>
          <w:rFonts w:ascii="Calibri" w:hAnsi="Calibri" w:cs="Calibri"/>
          <w:sz w:val="24"/>
          <w:szCs w:val="24"/>
        </w:rPr>
        <w:t>: Readings from imaginative literature; the research paper and shorter critical assignments.</w:t>
      </w:r>
    </w:p>
    <w:p w14:paraId="62C57874" w14:textId="77777777" w:rsidR="00AD0845" w:rsidRDefault="00AD0845" w:rsidP="00AD0845">
      <w:pPr>
        <w:rPr>
          <w:rFonts w:ascii="Calibri" w:hAnsi="Calibri" w:cs="Calibri"/>
          <w:sz w:val="24"/>
          <w:szCs w:val="24"/>
        </w:rPr>
      </w:pPr>
      <w:r w:rsidRPr="002105C9">
        <w:rPr>
          <w:rFonts w:ascii="Calibri" w:hAnsi="Calibri" w:cs="Calibri"/>
          <w:b/>
          <w:bCs/>
          <w:sz w:val="24"/>
          <w:szCs w:val="24"/>
        </w:rPr>
        <w:t>Prerequisite</w:t>
      </w:r>
      <w:r w:rsidRPr="005068DC">
        <w:rPr>
          <w:rFonts w:ascii="Calibri" w:hAnsi="Calibri" w:cs="Calibri"/>
          <w:sz w:val="24"/>
          <w:szCs w:val="24"/>
        </w:rPr>
        <w:t>: ENGL 1301</w:t>
      </w:r>
    </w:p>
    <w:p w14:paraId="4CAAEC08" w14:textId="77777777" w:rsidR="00AD0845" w:rsidRDefault="00AD0845" w:rsidP="00AD0845">
      <w:pPr>
        <w:rPr>
          <w:rFonts w:ascii="Calibri" w:hAnsi="Calibri" w:cs="Calibri"/>
          <w:sz w:val="24"/>
          <w:szCs w:val="24"/>
        </w:rPr>
      </w:pPr>
      <w:r w:rsidRPr="002F6534">
        <w:rPr>
          <w:rFonts w:ascii="Calibri" w:hAnsi="Calibri" w:cs="Calibri"/>
          <w:b/>
          <w:bCs/>
          <w:sz w:val="24"/>
          <w:szCs w:val="24"/>
        </w:rPr>
        <w:t>Required Textbook and Resources</w:t>
      </w:r>
      <w:r w:rsidRPr="005068DC">
        <w:rPr>
          <w:rFonts w:ascii="Calibri" w:hAnsi="Calibri" w:cs="Calibri"/>
          <w:sz w:val="24"/>
          <w:szCs w:val="24"/>
        </w:rPr>
        <w:t xml:space="preserve">: </w:t>
      </w:r>
      <w:r w:rsidRPr="005068DC">
        <w:rPr>
          <w:rFonts w:ascii="Calibri" w:hAnsi="Calibri" w:cs="Calibri"/>
          <w:i/>
          <w:sz w:val="24"/>
          <w:szCs w:val="24"/>
        </w:rPr>
        <w:t xml:space="preserve">The Norton Introduction to Literature </w:t>
      </w:r>
      <w:r w:rsidRPr="005068DC">
        <w:rPr>
          <w:rFonts w:ascii="Calibri" w:hAnsi="Calibri" w:cs="Calibri"/>
          <w:sz w:val="24"/>
          <w:szCs w:val="24"/>
        </w:rPr>
        <w:t>(shorter 14</w:t>
      </w:r>
      <w:r w:rsidRPr="005068DC">
        <w:rPr>
          <w:rFonts w:ascii="Calibri" w:hAnsi="Calibri" w:cs="Calibri"/>
          <w:sz w:val="24"/>
          <w:szCs w:val="24"/>
          <w:vertAlign w:val="superscript"/>
        </w:rPr>
        <w:t>th</w:t>
      </w:r>
      <w:r w:rsidRPr="005068DC">
        <w:rPr>
          <w:rFonts w:ascii="Calibri" w:hAnsi="Calibri" w:cs="Calibri"/>
          <w:sz w:val="24"/>
          <w:szCs w:val="24"/>
        </w:rPr>
        <w:t xml:space="preserve"> edition) </w:t>
      </w:r>
      <w:proofErr w:type="gramStart"/>
      <w:r w:rsidRPr="005068DC">
        <w:rPr>
          <w:rFonts w:ascii="Calibri" w:hAnsi="Calibri" w:cs="Calibri"/>
          <w:sz w:val="24"/>
          <w:szCs w:val="24"/>
        </w:rPr>
        <w:t>2022  available</w:t>
      </w:r>
      <w:proofErr w:type="gramEnd"/>
      <w:r w:rsidRPr="005068DC">
        <w:rPr>
          <w:rFonts w:ascii="Calibri" w:hAnsi="Calibri" w:cs="Calibri"/>
          <w:sz w:val="24"/>
          <w:szCs w:val="24"/>
        </w:rPr>
        <w:t xml:space="preserve"> as an e-textbook  NOTE: </w:t>
      </w:r>
      <w:proofErr w:type="spellStart"/>
      <w:r w:rsidRPr="005068DC">
        <w:rPr>
          <w:rFonts w:ascii="Calibri" w:hAnsi="Calibri" w:cs="Calibri"/>
          <w:sz w:val="24"/>
          <w:szCs w:val="24"/>
        </w:rPr>
        <w:t>eTextbook</w:t>
      </w:r>
      <w:proofErr w:type="spellEnd"/>
      <w:r w:rsidRPr="005068DC">
        <w:rPr>
          <w:rFonts w:ascii="Calibri" w:hAnsi="Calibri" w:cs="Calibri"/>
          <w:sz w:val="24"/>
          <w:szCs w:val="24"/>
        </w:rPr>
        <w:t xml:space="preserve"> cost included at registration. If you want to buy a hard copy that is okay, but you must OPT-OUT of the </w:t>
      </w:r>
      <w:proofErr w:type="spellStart"/>
      <w:r w:rsidRPr="005068DC">
        <w:rPr>
          <w:rFonts w:ascii="Calibri" w:hAnsi="Calibri" w:cs="Calibri"/>
          <w:sz w:val="24"/>
          <w:szCs w:val="24"/>
        </w:rPr>
        <w:t>eTextbook</w:t>
      </w:r>
      <w:proofErr w:type="spellEnd"/>
      <w:r w:rsidRPr="005068DC">
        <w:rPr>
          <w:rFonts w:ascii="Calibri" w:hAnsi="Calibri" w:cs="Calibri"/>
          <w:sz w:val="24"/>
          <w:szCs w:val="24"/>
        </w:rPr>
        <w:t xml:space="preserve"> in the classroom link prior to the second week of class or be charged.   </w:t>
      </w:r>
    </w:p>
    <w:p w14:paraId="542DCC57" w14:textId="77777777" w:rsidR="00AD0845" w:rsidRDefault="00AD0845" w:rsidP="00AD0845">
      <w:pPr>
        <w:rPr>
          <w:rFonts w:ascii="Calibri" w:hAnsi="Calibri" w:cs="Calibri"/>
          <w:b/>
          <w:bCs/>
          <w:sz w:val="24"/>
          <w:szCs w:val="24"/>
        </w:rPr>
      </w:pPr>
      <w:r w:rsidRPr="00452A2A">
        <w:rPr>
          <w:rFonts w:ascii="Calibri" w:hAnsi="Calibri" w:cs="Calibri"/>
          <w:b/>
          <w:bCs/>
          <w:sz w:val="24"/>
          <w:szCs w:val="24"/>
        </w:rPr>
        <w:t>Opt</w:t>
      </w:r>
      <w:r>
        <w:rPr>
          <w:rFonts w:ascii="Calibri" w:hAnsi="Calibri" w:cs="Calibri"/>
          <w:b/>
          <w:bCs/>
          <w:sz w:val="24"/>
          <w:szCs w:val="24"/>
        </w:rPr>
        <w:t>ion</w:t>
      </w:r>
      <w:r w:rsidRPr="00452A2A">
        <w:rPr>
          <w:rFonts w:ascii="Calibri" w:hAnsi="Calibri" w:cs="Calibri"/>
          <w:b/>
          <w:bCs/>
          <w:sz w:val="24"/>
          <w:szCs w:val="24"/>
        </w:rPr>
        <w:t>al Materials: None</w:t>
      </w:r>
    </w:p>
    <w:p w14:paraId="7C0512D9" w14:textId="77777777" w:rsidR="00AD0845" w:rsidRPr="00D80D32" w:rsidRDefault="00AD0845" w:rsidP="00AD0845">
      <w:pPr>
        <w:rPr>
          <w:rFonts w:ascii="Calibri" w:hAnsi="Calibri" w:cs="Calibri"/>
          <w:b/>
          <w:bCs/>
          <w:sz w:val="24"/>
          <w:szCs w:val="24"/>
        </w:rPr>
      </w:pPr>
      <w:r w:rsidRPr="00D80D32">
        <w:rPr>
          <w:rFonts w:ascii="Calibri" w:hAnsi="Calibri" w:cs="Calibri"/>
          <w:b/>
          <w:bCs/>
          <w:sz w:val="24"/>
          <w:szCs w:val="24"/>
        </w:rPr>
        <w:t>Course Outcome Competencies:</w:t>
      </w:r>
      <w:r w:rsidRPr="005068DC">
        <w:rPr>
          <w:rFonts w:ascii="Calibri" w:hAnsi="Calibri" w:cs="Calibri"/>
          <w:sz w:val="24"/>
          <w:szCs w:val="24"/>
        </w:rPr>
        <w:t xml:space="preserve"> According to the Wayland </w:t>
      </w:r>
      <w:r w:rsidRPr="005068DC">
        <w:rPr>
          <w:rFonts w:ascii="Calibri" w:hAnsi="Calibri" w:cs="Calibri"/>
          <w:i/>
          <w:sz w:val="24"/>
          <w:szCs w:val="24"/>
        </w:rPr>
        <w:t>Catalog</w:t>
      </w:r>
      <w:r w:rsidRPr="005068DC">
        <w:rPr>
          <w:rFonts w:ascii="Calibri" w:hAnsi="Calibri" w:cs="Calibri"/>
          <w:sz w:val="24"/>
          <w:szCs w:val="24"/>
        </w:rPr>
        <w:t>, the literature courses “are designed to acquaint students with prose and poetry of recognized merit and to develop in studen</w:t>
      </w:r>
      <w:r>
        <w:rPr>
          <w:rFonts w:ascii="Calibri" w:hAnsi="Calibri" w:cs="Calibri"/>
          <w:sz w:val="24"/>
          <w:szCs w:val="24"/>
        </w:rPr>
        <w:t>t</w:t>
      </w:r>
      <w:r w:rsidRPr="005068DC">
        <w:rPr>
          <w:rFonts w:ascii="Calibri" w:hAnsi="Calibri" w:cs="Calibri"/>
          <w:sz w:val="24"/>
          <w:szCs w:val="24"/>
        </w:rPr>
        <w:t>s an intelligent understanding and appreciation of literature as an outgrowth and interpretation of life.”  Upon the conclusion of this course, students actively engaged in learning will be able to</w:t>
      </w:r>
      <w:r>
        <w:rPr>
          <w:rFonts w:ascii="Calibri" w:hAnsi="Calibri" w:cs="Calibri"/>
          <w:sz w:val="24"/>
          <w:szCs w:val="24"/>
        </w:rPr>
        <w:t>/ [should have accomplished the following]:</w:t>
      </w:r>
    </w:p>
    <w:p w14:paraId="69B10897" w14:textId="77777777" w:rsidR="00AD0845" w:rsidRPr="005068DC" w:rsidRDefault="00AD0845" w:rsidP="00AD0845">
      <w:pPr>
        <w:pStyle w:val="ListParagraph"/>
        <w:numPr>
          <w:ilvl w:val="0"/>
          <w:numId w:val="2"/>
        </w:numPr>
        <w:rPr>
          <w:rFonts w:ascii="Calibri" w:hAnsi="Calibri" w:cs="Calibri"/>
          <w:sz w:val="24"/>
          <w:szCs w:val="24"/>
        </w:rPr>
      </w:pPr>
      <w:r w:rsidRPr="005068DC">
        <w:rPr>
          <w:rStyle w:val="SubtitleChar"/>
          <w:rFonts w:ascii="Calibri" w:hAnsi="Calibri" w:cs="Calibri"/>
          <w:b/>
          <w:sz w:val="24"/>
          <w:szCs w:val="24"/>
        </w:rPr>
        <w:t xml:space="preserve">APPLICATION </w:t>
      </w:r>
      <w:r w:rsidRPr="005068DC">
        <w:rPr>
          <w:rFonts w:ascii="Calibri" w:hAnsi="Calibri" w:cs="Calibri"/>
          <w:sz w:val="24"/>
          <w:szCs w:val="24"/>
        </w:rPr>
        <w:t>– Connect various literary genres to contemporary culture and experience.</w:t>
      </w:r>
    </w:p>
    <w:p w14:paraId="47A36923" w14:textId="77777777" w:rsidR="00AD0845" w:rsidRPr="005068DC" w:rsidRDefault="00AD0845" w:rsidP="00AD0845">
      <w:pPr>
        <w:pStyle w:val="ListParagraph"/>
        <w:numPr>
          <w:ilvl w:val="0"/>
          <w:numId w:val="2"/>
        </w:numPr>
        <w:rPr>
          <w:rFonts w:ascii="Calibri" w:hAnsi="Calibri" w:cs="Calibri"/>
          <w:sz w:val="24"/>
          <w:szCs w:val="24"/>
        </w:rPr>
      </w:pPr>
      <w:r w:rsidRPr="005068DC">
        <w:rPr>
          <w:rStyle w:val="SubtitleChar"/>
          <w:rFonts w:ascii="Calibri" w:hAnsi="Calibri" w:cs="Calibri"/>
          <w:b/>
          <w:sz w:val="24"/>
          <w:szCs w:val="24"/>
        </w:rPr>
        <w:lastRenderedPageBreak/>
        <w:t>ANALYSIS</w:t>
      </w:r>
      <w:r w:rsidRPr="005068DC">
        <w:rPr>
          <w:rFonts w:ascii="Calibri" w:hAnsi="Calibri" w:cs="Calibri"/>
          <w:sz w:val="24"/>
          <w:szCs w:val="24"/>
        </w:rPr>
        <w:t xml:space="preserve"> – Identify and analyze basic elements of literature. </w:t>
      </w:r>
    </w:p>
    <w:p w14:paraId="63054D36" w14:textId="77777777" w:rsidR="00AD0845" w:rsidRPr="005068DC" w:rsidRDefault="00AD0845" w:rsidP="00AD0845">
      <w:pPr>
        <w:pStyle w:val="ListParagraph"/>
        <w:numPr>
          <w:ilvl w:val="0"/>
          <w:numId w:val="2"/>
        </w:numPr>
        <w:rPr>
          <w:rFonts w:ascii="Calibri" w:hAnsi="Calibri" w:cs="Calibri"/>
          <w:sz w:val="24"/>
          <w:szCs w:val="24"/>
        </w:rPr>
      </w:pPr>
      <w:r w:rsidRPr="005068DC">
        <w:rPr>
          <w:rStyle w:val="SubtitleChar"/>
          <w:rFonts w:ascii="Calibri" w:hAnsi="Calibri" w:cs="Calibri"/>
          <w:b/>
          <w:sz w:val="24"/>
          <w:szCs w:val="24"/>
        </w:rPr>
        <w:t>RESEARCH</w:t>
      </w:r>
      <w:r w:rsidRPr="005068DC">
        <w:rPr>
          <w:rFonts w:ascii="Calibri" w:hAnsi="Calibri" w:cs="Calibri"/>
          <w:b/>
          <w:sz w:val="24"/>
          <w:szCs w:val="24"/>
        </w:rPr>
        <w:t xml:space="preserve"> </w:t>
      </w:r>
      <w:r w:rsidRPr="005068DC">
        <w:rPr>
          <w:rFonts w:ascii="Calibri" w:hAnsi="Calibri" w:cs="Calibri"/>
          <w:sz w:val="24"/>
          <w:szCs w:val="24"/>
        </w:rPr>
        <w:t xml:space="preserve">– Use and refine reading, research, and writing skills to support a clear point of view </w:t>
      </w:r>
      <w:proofErr w:type="gramStart"/>
      <w:r w:rsidRPr="005068DC">
        <w:rPr>
          <w:rFonts w:ascii="Calibri" w:hAnsi="Calibri" w:cs="Calibri"/>
          <w:sz w:val="24"/>
          <w:szCs w:val="24"/>
        </w:rPr>
        <w:t>in regard to</w:t>
      </w:r>
      <w:proofErr w:type="gramEnd"/>
      <w:r w:rsidRPr="005068DC">
        <w:rPr>
          <w:rFonts w:ascii="Calibri" w:hAnsi="Calibri" w:cs="Calibri"/>
          <w:sz w:val="24"/>
          <w:szCs w:val="24"/>
        </w:rPr>
        <w:t xml:space="preserve"> literature.</w:t>
      </w:r>
    </w:p>
    <w:p w14:paraId="5D70073A" w14:textId="77777777" w:rsidR="00AD0845" w:rsidRPr="005068DC" w:rsidRDefault="00AD0845" w:rsidP="00AD0845">
      <w:pPr>
        <w:pStyle w:val="ListParagraph"/>
        <w:numPr>
          <w:ilvl w:val="0"/>
          <w:numId w:val="2"/>
        </w:numPr>
        <w:rPr>
          <w:rFonts w:ascii="Calibri" w:hAnsi="Calibri" w:cs="Calibri"/>
          <w:sz w:val="24"/>
          <w:szCs w:val="24"/>
        </w:rPr>
      </w:pPr>
      <w:r w:rsidRPr="005068DC">
        <w:rPr>
          <w:rStyle w:val="SubtitleChar"/>
          <w:rFonts w:ascii="Calibri" w:hAnsi="Calibri" w:cs="Calibri"/>
          <w:b/>
          <w:sz w:val="24"/>
          <w:szCs w:val="24"/>
        </w:rPr>
        <w:t>COMPOSITION</w:t>
      </w:r>
      <w:r w:rsidRPr="005068DC">
        <w:rPr>
          <w:rFonts w:ascii="Calibri" w:hAnsi="Calibri" w:cs="Calibri"/>
          <w:sz w:val="24"/>
          <w:szCs w:val="24"/>
        </w:rPr>
        <w:t xml:space="preserve"> – Demonstrate the ability to think critically and communicate persuasively through written composition.</w:t>
      </w:r>
    </w:p>
    <w:p w14:paraId="2DD22A84" w14:textId="77777777" w:rsidR="00AD0845" w:rsidRPr="005068DC" w:rsidRDefault="00AD0845" w:rsidP="00AD0845">
      <w:pPr>
        <w:pStyle w:val="ListParagraph"/>
        <w:numPr>
          <w:ilvl w:val="0"/>
          <w:numId w:val="2"/>
        </w:numPr>
        <w:rPr>
          <w:rFonts w:ascii="Calibri" w:hAnsi="Calibri" w:cs="Calibri"/>
          <w:sz w:val="24"/>
          <w:szCs w:val="24"/>
        </w:rPr>
      </w:pPr>
      <w:r w:rsidRPr="005068DC">
        <w:rPr>
          <w:rStyle w:val="SubtitleChar"/>
          <w:rFonts w:ascii="Calibri" w:hAnsi="Calibri" w:cs="Calibri"/>
          <w:b/>
          <w:sz w:val="24"/>
          <w:szCs w:val="24"/>
        </w:rPr>
        <w:t>CULTURAL PERSPECTIVE</w:t>
      </w:r>
      <w:r w:rsidRPr="005068DC">
        <w:rPr>
          <w:rStyle w:val="SubtitleChar"/>
          <w:rFonts w:ascii="Calibri" w:hAnsi="Calibri" w:cs="Calibri"/>
          <w:bCs/>
          <w:sz w:val="24"/>
          <w:szCs w:val="24"/>
        </w:rPr>
        <w:t>--</w:t>
      </w:r>
      <w:r w:rsidRPr="005068DC">
        <w:rPr>
          <w:rFonts w:ascii="Calibri" w:hAnsi="Calibri" w:cs="Calibri"/>
          <w:color w:val="242424"/>
          <w:sz w:val="24"/>
          <w:szCs w:val="24"/>
          <w:bdr w:val="none" w:sz="0" w:space="0" w:color="auto" w:frame="1"/>
          <w:shd w:val="clear" w:color="auto" w:fill="FFFFFF"/>
        </w:rPr>
        <w:t xml:space="preserve">Learners will develop informed cultural perspectives </w:t>
      </w:r>
      <w:proofErr w:type="gramStart"/>
      <w:r w:rsidRPr="005068DC">
        <w:rPr>
          <w:rFonts w:ascii="Calibri" w:hAnsi="Calibri" w:cs="Calibri"/>
          <w:color w:val="242424"/>
          <w:sz w:val="24"/>
          <w:szCs w:val="24"/>
          <w:bdr w:val="none" w:sz="0" w:space="0" w:color="auto" w:frame="1"/>
          <w:shd w:val="clear" w:color="auto" w:fill="FFFFFF"/>
        </w:rPr>
        <w:t>in order to</w:t>
      </w:r>
      <w:proofErr w:type="gramEnd"/>
      <w:r w:rsidRPr="005068DC">
        <w:rPr>
          <w:rFonts w:ascii="Calibri" w:hAnsi="Calibri" w:cs="Calibri"/>
          <w:color w:val="242424"/>
          <w:sz w:val="24"/>
          <w:szCs w:val="24"/>
          <w:bdr w:val="none" w:sz="0" w:space="0" w:color="auto" w:frame="1"/>
          <w:shd w:val="clear" w:color="auto" w:fill="FFFFFF"/>
        </w:rPr>
        <w:t xml:space="preserve"> become discerning participants in the shaping of society.</w:t>
      </w:r>
    </w:p>
    <w:p w14:paraId="72B5D9C0" w14:textId="77777777" w:rsidR="00AD0845" w:rsidRPr="005068DC" w:rsidRDefault="00AD0845" w:rsidP="00AD0845">
      <w:pPr>
        <w:rPr>
          <w:rFonts w:ascii="Calibri" w:hAnsi="Calibri" w:cs="Calibri"/>
          <w:sz w:val="24"/>
          <w:szCs w:val="24"/>
        </w:rPr>
      </w:pPr>
      <w:r w:rsidRPr="005068DC">
        <w:rPr>
          <w:rFonts w:ascii="Calibri" w:hAnsi="Calibri" w:cs="Calibri"/>
          <w:sz w:val="24"/>
          <w:szCs w:val="24"/>
        </w:rPr>
        <w:t xml:space="preserve"> </w:t>
      </w:r>
      <w:r>
        <w:rPr>
          <w:rFonts w:ascii="Calibri" w:hAnsi="Calibri" w:cs="Calibri"/>
          <w:sz w:val="24"/>
          <w:szCs w:val="24"/>
        </w:rPr>
        <w:t>Regarding Outcome Competencies, b</w:t>
      </w:r>
      <w:r w:rsidRPr="005068DC">
        <w:rPr>
          <w:rFonts w:ascii="Calibri" w:hAnsi="Calibri" w:cs="Calibri"/>
          <w:sz w:val="24"/>
          <w:szCs w:val="24"/>
        </w:rPr>
        <w:t>e sure to take careful notes from your reading.</w:t>
      </w:r>
    </w:p>
    <w:p w14:paraId="456F85BF" w14:textId="77777777" w:rsidR="00AD0845" w:rsidRPr="006B496C" w:rsidRDefault="00AD0845" w:rsidP="00AD0845">
      <w:pPr>
        <w:pStyle w:val="Heading1"/>
        <w:rPr>
          <w:rFonts w:ascii="Calibri" w:hAnsi="Calibri" w:cs="Calibri"/>
          <w:b/>
          <w:color w:val="auto"/>
          <w:sz w:val="24"/>
          <w:szCs w:val="24"/>
        </w:rPr>
      </w:pPr>
      <w:r w:rsidRPr="006B496C">
        <w:rPr>
          <w:rFonts w:ascii="Calibri" w:hAnsi="Calibri" w:cs="Calibri"/>
          <w:b/>
          <w:bCs/>
          <w:color w:val="auto"/>
          <w:sz w:val="24"/>
          <w:szCs w:val="24"/>
        </w:rPr>
        <w:t>Attendance Requirements</w:t>
      </w:r>
      <w:r w:rsidRPr="006B496C">
        <w:rPr>
          <w:rFonts w:ascii="Calibri" w:hAnsi="Calibri" w:cs="Calibri"/>
          <w:color w:val="auto"/>
          <w:sz w:val="24"/>
          <w:szCs w:val="24"/>
        </w:rPr>
        <w:t xml:space="preserve">: Students are expected to log in regularly, to check for Announcements, and to complete assignments in a timely manner, as instructed, and based on Central Time Zone. See full Attendance Policy for Online Classes in Course Information. Also, check your Wayland email frequently. </w:t>
      </w:r>
    </w:p>
    <w:p w14:paraId="626AD8E9" w14:textId="77777777" w:rsidR="00AD0845" w:rsidRPr="00551019" w:rsidRDefault="00AD0845" w:rsidP="00AD0845">
      <w:pPr>
        <w:pStyle w:val="Heading1"/>
        <w:rPr>
          <w:rFonts w:ascii="Calibri" w:hAnsi="Calibri" w:cs="Calibri"/>
          <w:color w:val="auto"/>
          <w:sz w:val="24"/>
          <w:szCs w:val="24"/>
        </w:rPr>
      </w:pPr>
      <w:r w:rsidRPr="00551019">
        <w:rPr>
          <w:rFonts w:ascii="Calibri" w:hAnsi="Calibri" w:cs="Calibri"/>
          <w:b/>
          <w:bCs/>
          <w:color w:val="auto"/>
          <w:sz w:val="24"/>
          <w:szCs w:val="24"/>
        </w:rPr>
        <w:t>Statement on Plagiarism and Academic Dishonesty</w:t>
      </w:r>
      <w:r w:rsidRPr="00551019">
        <w:rPr>
          <w:rFonts w:ascii="Calibri" w:hAnsi="Calibri" w:cs="Calibri"/>
          <w:color w:val="auto"/>
          <w:sz w:val="24"/>
          <w:szCs w:val="24"/>
        </w:rPr>
        <w:t xml:space="preserve">: Wayland Baptist University observes a </w:t>
      </w:r>
      <w:proofErr w:type="gramStart"/>
      <w:r w:rsidRPr="00551019">
        <w:rPr>
          <w:rFonts w:ascii="Calibri" w:hAnsi="Calibri" w:cs="Calibri"/>
          <w:color w:val="auto"/>
          <w:sz w:val="24"/>
          <w:szCs w:val="24"/>
        </w:rPr>
        <w:t>zero tolerance</w:t>
      </w:r>
      <w:proofErr w:type="gramEnd"/>
      <w:r w:rsidRPr="00551019">
        <w:rPr>
          <w:rFonts w:ascii="Calibri" w:hAnsi="Calibri" w:cs="Calibri"/>
          <w:color w:val="auto"/>
          <w:sz w:val="24"/>
          <w:szCs w:val="24"/>
        </w:rPr>
        <w:t xml:space="preserve"> policy regarding academic dishonesty. Per university policy as described in the academic catalog, all cases of academic dishonesty will be </w:t>
      </w:r>
      <w:proofErr w:type="gramStart"/>
      <w:r w:rsidRPr="00551019">
        <w:rPr>
          <w:rFonts w:ascii="Calibri" w:hAnsi="Calibri" w:cs="Calibri"/>
          <w:color w:val="auto"/>
          <w:sz w:val="24"/>
          <w:szCs w:val="24"/>
        </w:rPr>
        <w:t>reported</w:t>
      </w:r>
      <w:proofErr w:type="gramEnd"/>
      <w:r w:rsidRPr="00551019">
        <w:rPr>
          <w:rFonts w:ascii="Calibri" w:hAnsi="Calibri" w:cs="Calibri"/>
          <w:color w:val="auto"/>
          <w:sz w:val="24"/>
          <w:szCs w:val="24"/>
        </w:rPr>
        <w:t xml:space="preserve"> and second offenses will result in suspension from the university.  </w:t>
      </w:r>
    </w:p>
    <w:p w14:paraId="38104B65" w14:textId="77777777" w:rsidR="00AD0845" w:rsidRPr="00551019" w:rsidRDefault="00AD0845" w:rsidP="00AD0845">
      <w:pPr>
        <w:pStyle w:val="NormalWeb"/>
        <w:spacing w:before="0" w:beforeAutospacing="0" w:after="0" w:afterAutospacing="0"/>
        <w:rPr>
          <w:rFonts w:ascii="Calibri" w:hAnsi="Calibri" w:cs="Calibri"/>
        </w:rPr>
      </w:pPr>
      <w:r w:rsidRPr="00551019">
        <w:rPr>
          <w:rFonts w:ascii="Calibri" w:hAnsi="Calibri" w:cs="Calibri"/>
        </w:rPr>
        <w:t xml:space="preserve">Additional information and details about penalties and appeals are given in the current </w:t>
      </w:r>
      <w:r w:rsidRPr="00551019">
        <w:rPr>
          <w:rFonts w:ascii="Calibri" w:hAnsi="Calibri" w:cs="Calibri"/>
          <w:i/>
        </w:rPr>
        <w:t xml:space="preserve">Catalog </w:t>
      </w:r>
      <w:r w:rsidRPr="00551019">
        <w:rPr>
          <w:rFonts w:ascii="Calibri" w:hAnsi="Calibri" w:cs="Calibri"/>
        </w:rPr>
        <w:t xml:space="preserve">or online.  In this course the penalties for dishonesty range from a grade of “0” on the assignment to an “F” for the course, depending upon the severity of the dishonesty. See University Statement on Plagiarism and Academic Dishonesty (in Blackboard list or Course Information). Also see below for recent modifications/additions. </w:t>
      </w:r>
    </w:p>
    <w:p w14:paraId="642938FB" w14:textId="77777777" w:rsidR="00AD0845" w:rsidRPr="00551019" w:rsidRDefault="00AD0845" w:rsidP="00AD0845">
      <w:pPr>
        <w:pStyle w:val="NormalWeb"/>
        <w:spacing w:before="0" w:beforeAutospacing="0" w:after="0" w:afterAutospacing="0"/>
        <w:rPr>
          <w:rFonts w:ascii="Calibri" w:hAnsi="Calibri" w:cs="Calibri"/>
          <w:shd w:val="clear" w:color="auto" w:fill="E9EBED"/>
        </w:rPr>
      </w:pPr>
    </w:p>
    <w:p w14:paraId="1C7BE67A" w14:textId="77777777" w:rsidR="00AD0845" w:rsidRPr="00551019" w:rsidRDefault="00AD0845" w:rsidP="00AD0845">
      <w:pPr>
        <w:rPr>
          <w:rFonts w:ascii="Calibri" w:hAnsi="Calibri" w:cs="Calibri"/>
          <w:color w:val="000000"/>
          <w:sz w:val="24"/>
          <w:szCs w:val="24"/>
        </w:rPr>
      </w:pPr>
      <w:r w:rsidRPr="00551019">
        <w:rPr>
          <w:rFonts w:ascii="Calibri" w:hAnsi="Calibri" w:cs="Calibri"/>
          <w:b/>
          <w:bCs/>
          <w:sz w:val="24"/>
          <w:szCs w:val="24"/>
        </w:rPr>
        <w:t xml:space="preserve">Recent Modifications and Additions to Policy: </w:t>
      </w:r>
      <w:r w:rsidRPr="00551019">
        <w:rPr>
          <w:rFonts w:ascii="Calibri" w:hAnsi="Calibri" w:cs="Calibri"/>
          <w:sz w:val="24"/>
          <w:szCs w:val="24"/>
        </w:rPr>
        <w:t xml:space="preserve">The </w:t>
      </w:r>
      <w:r w:rsidRPr="00551019">
        <w:rPr>
          <w:rFonts w:ascii="Calibri" w:hAnsi="Calibri" w:cs="Calibri"/>
          <w:i/>
          <w:sz w:val="24"/>
          <w:szCs w:val="24"/>
        </w:rPr>
        <w:t xml:space="preserve">Academic Catalog </w:t>
      </w:r>
      <w:r w:rsidRPr="00551019">
        <w:rPr>
          <w:rFonts w:ascii="Calibri" w:hAnsi="Calibri" w:cs="Calibri"/>
          <w:sz w:val="24"/>
          <w:szCs w:val="24"/>
        </w:rPr>
        <w:t>states: “</w:t>
      </w:r>
      <w:r w:rsidRPr="00551019">
        <w:rPr>
          <w:rFonts w:ascii="Calibri" w:hAnsi="Calibri" w:cs="Calibri"/>
          <w:color w:val="000000"/>
          <w:sz w:val="24"/>
          <w:szCs w:val="24"/>
        </w:rPr>
        <w:t xml:space="preserve">Students are expected to conduct themselves in accordance with the highest standards of academic honesty and personal integrity. Students are subject to penalty for all forms of academic dishonesty, including but not limited to illicit possession of examinations or examination materials, sharing of </w:t>
      </w:r>
      <w:proofErr w:type="gramStart"/>
      <w:r w:rsidRPr="00551019">
        <w:rPr>
          <w:rFonts w:ascii="Calibri" w:hAnsi="Calibri" w:cs="Calibri"/>
          <w:color w:val="000000"/>
          <w:sz w:val="24"/>
          <w:szCs w:val="24"/>
        </w:rPr>
        <w:t>log-ins</w:t>
      </w:r>
      <w:proofErr w:type="gramEnd"/>
      <w:r w:rsidRPr="00551019">
        <w:rPr>
          <w:rFonts w:ascii="Calibri" w:hAnsi="Calibri" w:cs="Calibri"/>
          <w:color w:val="000000"/>
          <w:sz w:val="24"/>
          <w:szCs w:val="24"/>
        </w:rPr>
        <w:t xml:space="preserve"> that allow unauthorized online course assistance, using generative artificial intelligence (GAI) tools without authorization from course instructor, or presenting the work of another or a GAI creation as one’s own work (plagiarism, forgery, falsification of records, etc.)”</w:t>
      </w:r>
    </w:p>
    <w:p w14:paraId="5845A25F" w14:textId="77777777" w:rsidR="00AD0845" w:rsidRPr="00551019" w:rsidRDefault="00AD0845" w:rsidP="00AD0845">
      <w:pPr>
        <w:rPr>
          <w:rFonts w:ascii="Calibri" w:hAnsi="Calibri" w:cs="Calibri"/>
          <w:color w:val="000000"/>
          <w:sz w:val="24"/>
          <w:szCs w:val="24"/>
        </w:rPr>
      </w:pPr>
      <w:r w:rsidRPr="00551019">
        <w:rPr>
          <w:rFonts w:ascii="Calibri" w:hAnsi="Calibri" w:cs="Calibri"/>
          <w:color w:val="000000"/>
          <w:sz w:val="24"/>
          <w:szCs w:val="24"/>
        </w:rPr>
        <w:t>Wayland recently adopted Policy 9.4.1. Option b applies to this course:</w:t>
      </w:r>
    </w:p>
    <w:p w14:paraId="0272FE5E" w14:textId="77777777" w:rsidR="00AD0845" w:rsidRPr="00ED16D9" w:rsidRDefault="00AD0845" w:rsidP="00AD0845">
      <w:pPr>
        <w:rPr>
          <w:rFonts w:ascii="Calibri" w:hAnsi="Calibri" w:cs="Calibri"/>
          <w:color w:val="000000"/>
          <w:sz w:val="24"/>
          <w:szCs w:val="24"/>
        </w:rPr>
      </w:pPr>
      <w:r w:rsidRPr="00ED16D9">
        <w:rPr>
          <w:rFonts w:ascii="Calibri" w:hAnsi="Calibri" w:cs="Calibri"/>
          <w:color w:val="000000"/>
          <w:sz w:val="24"/>
          <w:szCs w:val="24"/>
        </w:rPr>
        <w:t>b. Generative AI tools permitted in specific context and with proper citations.</w:t>
      </w:r>
    </w:p>
    <w:p w14:paraId="10950630" w14:textId="77777777" w:rsidR="00AD0845" w:rsidRPr="00EB1FFC" w:rsidRDefault="00AD0845" w:rsidP="00AD0845">
      <w:pPr>
        <w:rPr>
          <w:rFonts w:ascii="Calibri" w:hAnsi="Calibri" w:cs="Calibri"/>
          <w:color w:val="000000"/>
          <w:sz w:val="24"/>
          <w:szCs w:val="24"/>
        </w:rPr>
      </w:pPr>
      <w:r>
        <w:rPr>
          <w:rFonts w:ascii="Calibri" w:hAnsi="Calibri" w:cs="Calibri"/>
          <w:color w:val="000000"/>
          <w:sz w:val="24"/>
          <w:szCs w:val="24"/>
        </w:rPr>
        <w:t xml:space="preserve">   </w:t>
      </w:r>
      <w:proofErr w:type="spellStart"/>
      <w:r w:rsidRPr="00EB1FFC">
        <w:rPr>
          <w:rFonts w:ascii="Calibri" w:hAnsi="Calibri" w:cs="Calibri"/>
          <w:color w:val="000000"/>
          <w:sz w:val="24"/>
          <w:szCs w:val="24"/>
        </w:rPr>
        <w:t>i</w:t>
      </w:r>
      <w:proofErr w:type="spellEnd"/>
      <w:r w:rsidRPr="00EB1FFC">
        <w:rPr>
          <w:rFonts w:ascii="Calibri" w:hAnsi="Calibri" w:cs="Calibri"/>
          <w:color w:val="000000"/>
          <w:sz w:val="24"/>
          <w:szCs w:val="24"/>
        </w:rPr>
        <w:t>. Students are allowed to use, reference, or incorporate generative AI tools into specific assignments for this course. When</w:t>
      </w:r>
      <w:r>
        <w:rPr>
          <w:rFonts w:ascii="Calibri" w:hAnsi="Calibri" w:cs="Calibri"/>
          <w:color w:val="000000"/>
          <w:sz w:val="24"/>
          <w:szCs w:val="24"/>
        </w:rPr>
        <w:t xml:space="preserve"> [it is] </w:t>
      </w:r>
      <w:r w:rsidRPr="00EB1FFC">
        <w:rPr>
          <w:rFonts w:ascii="Calibri" w:hAnsi="Calibri" w:cs="Calibri"/>
          <w:color w:val="000000"/>
          <w:sz w:val="24"/>
          <w:szCs w:val="24"/>
        </w:rPr>
        <w:t>used, students must properly cite the generative AI tool in their submitted work.</w:t>
      </w:r>
    </w:p>
    <w:p w14:paraId="401B0F18" w14:textId="77777777" w:rsidR="00AD0845" w:rsidRPr="00EB1FFC" w:rsidRDefault="00AD0845" w:rsidP="00AD0845">
      <w:pPr>
        <w:pStyle w:val="NormalWeb"/>
        <w:rPr>
          <w:rFonts w:ascii="Calibri" w:hAnsi="Calibri" w:cs="Calibri"/>
          <w:color w:val="000000"/>
        </w:rPr>
      </w:pPr>
      <w:r>
        <w:rPr>
          <w:rFonts w:ascii="Calibri" w:hAnsi="Calibri" w:cs="Calibri"/>
          <w:color w:val="000000"/>
        </w:rPr>
        <w:t xml:space="preserve">   </w:t>
      </w:r>
      <w:r w:rsidRPr="00EB1FFC">
        <w:rPr>
          <w:rFonts w:ascii="Calibri" w:hAnsi="Calibri" w:cs="Calibri"/>
          <w:color w:val="000000"/>
        </w:rPr>
        <w:t xml:space="preserve">ii. While there is no true substitute for direct help and instruction for your instructor, students may be allowed to use generative AI tools to provide further explanations of course content, </w:t>
      </w:r>
      <w:r w:rsidRPr="00EB1FFC">
        <w:rPr>
          <w:rFonts w:ascii="Calibri" w:hAnsi="Calibri" w:cs="Calibri"/>
          <w:color w:val="000000"/>
        </w:rPr>
        <w:lastRenderedPageBreak/>
        <w:t>readings, and other assignments. Any use of generative AI tools to help further explain or translate content must be properly referenced and cited.</w:t>
      </w:r>
    </w:p>
    <w:p w14:paraId="691EEA47" w14:textId="77777777" w:rsidR="00AD0845" w:rsidRPr="00EB1FFC" w:rsidRDefault="00AD0845" w:rsidP="00AD0845">
      <w:pPr>
        <w:pStyle w:val="NormalWeb"/>
        <w:rPr>
          <w:rFonts w:ascii="Calibri" w:hAnsi="Calibri" w:cs="Calibri"/>
          <w:color w:val="000000"/>
        </w:rPr>
      </w:pPr>
      <w:r>
        <w:rPr>
          <w:rFonts w:ascii="Calibri" w:hAnsi="Calibri" w:cs="Calibri"/>
          <w:color w:val="000000"/>
        </w:rPr>
        <w:t xml:space="preserve">   </w:t>
      </w:r>
      <w:r w:rsidRPr="00EB1FFC">
        <w:rPr>
          <w:rFonts w:ascii="Calibri" w:hAnsi="Calibri" w:cs="Calibri"/>
          <w:color w:val="000000"/>
        </w:rPr>
        <w:t>iii. Specific parameters for generative AI usage are provided by the instructor.</w:t>
      </w:r>
    </w:p>
    <w:p w14:paraId="620E8879" w14:textId="77777777" w:rsidR="00AD0845" w:rsidRPr="00EB1FFC" w:rsidRDefault="00AD0845" w:rsidP="00AD0845">
      <w:pPr>
        <w:pStyle w:val="NormalWeb"/>
        <w:rPr>
          <w:rFonts w:ascii="Calibri" w:hAnsi="Calibri" w:cs="Calibri"/>
          <w:color w:val="000000"/>
        </w:rPr>
      </w:pPr>
      <w:r>
        <w:rPr>
          <w:rFonts w:ascii="Calibri" w:hAnsi="Calibri" w:cs="Calibri"/>
          <w:color w:val="000000"/>
        </w:rPr>
        <w:t xml:space="preserve">   </w:t>
      </w:r>
      <w:r w:rsidRPr="00EB1FFC">
        <w:rPr>
          <w:rFonts w:ascii="Calibri" w:hAnsi="Calibri" w:cs="Calibri"/>
          <w:color w:val="000000"/>
        </w:rPr>
        <w:t>iv. Any use of generative AI tools outside of the approved instructor parameters will be considered a form of plagiarism and academic dishonesty.</w:t>
      </w:r>
    </w:p>
    <w:p w14:paraId="62966C43" w14:textId="77777777" w:rsidR="00AD0845" w:rsidRPr="00EB1FFC" w:rsidRDefault="00AD0845" w:rsidP="00AD0845">
      <w:pPr>
        <w:pStyle w:val="NormalWeb"/>
        <w:spacing w:before="240"/>
        <w:rPr>
          <w:rFonts w:ascii="Calibri" w:hAnsi="Calibri" w:cs="Calibri"/>
          <w:color w:val="000000"/>
        </w:rPr>
      </w:pPr>
      <w:r w:rsidRPr="00EB1FFC">
        <w:rPr>
          <w:rFonts w:ascii="Calibri" w:hAnsi="Calibri" w:cs="Calibri"/>
          <w:color w:val="000000"/>
        </w:rPr>
        <w:t xml:space="preserve">Professor’s addition: Any GAI use (such as ChatGPT) must receive prior approval from the professor and documented according to Modern Language Association (MLA) guidelines. </w:t>
      </w:r>
    </w:p>
    <w:p w14:paraId="3FC42C2B" w14:textId="77777777" w:rsidR="00AD0845" w:rsidRPr="002E692D" w:rsidRDefault="00AD0845" w:rsidP="00AD0845">
      <w:pPr>
        <w:pStyle w:val="Heading1"/>
        <w:rPr>
          <w:rFonts w:ascii="Calibri" w:hAnsi="Calibri" w:cs="Calibri"/>
          <w:b/>
          <w:color w:val="auto"/>
          <w:sz w:val="24"/>
          <w:szCs w:val="24"/>
        </w:rPr>
      </w:pPr>
      <w:r w:rsidRPr="002E692D">
        <w:rPr>
          <w:rStyle w:val="Strong"/>
          <w:rFonts w:ascii="Calibri" w:hAnsi="Calibri" w:cs="Calibri"/>
          <w:bCs w:val="0"/>
          <w:color w:val="auto"/>
          <w:sz w:val="24"/>
          <w:szCs w:val="24"/>
        </w:rPr>
        <w:t>Disability Statement</w:t>
      </w:r>
      <w:r w:rsidRPr="002E692D">
        <w:rPr>
          <w:rFonts w:ascii="Calibri" w:hAnsi="Calibri" w:cs="Calibri"/>
          <w:color w:val="auto"/>
          <w:sz w:val="24"/>
          <w:szCs w:val="24"/>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 (</w:t>
      </w:r>
      <w:proofErr w:type="gramStart"/>
      <w:r w:rsidRPr="002E692D">
        <w:rPr>
          <w:rFonts w:ascii="Calibri" w:hAnsi="Calibri" w:cs="Calibri"/>
          <w:i/>
          <w:color w:val="auto"/>
          <w:sz w:val="24"/>
          <w:szCs w:val="24"/>
        </w:rPr>
        <w:t>Catalog</w:t>
      </w:r>
      <w:r w:rsidRPr="002E692D">
        <w:rPr>
          <w:rFonts w:ascii="Calibri" w:hAnsi="Calibri" w:cs="Calibri"/>
          <w:color w:val="auto"/>
          <w:sz w:val="24"/>
          <w:szCs w:val="24"/>
        </w:rPr>
        <w:t xml:space="preserve">)   </w:t>
      </w:r>
      <w:proofErr w:type="gramEnd"/>
      <w:r w:rsidRPr="002E692D">
        <w:rPr>
          <w:rFonts w:ascii="Calibri" w:hAnsi="Calibri" w:cs="Calibri"/>
          <w:color w:val="auto"/>
          <w:sz w:val="24"/>
          <w:szCs w:val="24"/>
        </w:rPr>
        <w:t>Furthermore, any student with any kind of disability (physical, learning, etc.) or any other special circumstances which would affect class performance or course requirements should notify the professor at the beginning of the term in order to make necessary arrangements or accommodations.</w:t>
      </w:r>
    </w:p>
    <w:p w14:paraId="63DF41B0" w14:textId="77777777" w:rsidR="00AD0845" w:rsidRPr="002E692D" w:rsidRDefault="00AD0845" w:rsidP="00AD0845">
      <w:pPr>
        <w:pStyle w:val="Heading1"/>
        <w:rPr>
          <w:rFonts w:ascii="Calibri" w:hAnsi="Calibri" w:cs="Calibri"/>
          <w:color w:val="auto"/>
          <w:sz w:val="24"/>
          <w:szCs w:val="24"/>
        </w:rPr>
      </w:pPr>
      <w:r w:rsidRPr="002E692D">
        <w:rPr>
          <w:rStyle w:val="Strong"/>
          <w:rFonts w:ascii="Calibri" w:hAnsi="Calibri" w:cs="Calibri"/>
          <w:color w:val="auto"/>
          <w:sz w:val="24"/>
          <w:szCs w:val="24"/>
        </w:rPr>
        <w:t xml:space="preserve">Course Requirements and Grading Criteria:  </w:t>
      </w:r>
    </w:p>
    <w:p w14:paraId="06E7F580" w14:textId="77777777" w:rsidR="00AD0845" w:rsidRPr="005068DC" w:rsidRDefault="00AD0845" w:rsidP="00AD0845">
      <w:pPr>
        <w:pStyle w:val="ListParagraph"/>
        <w:numPr>
          <w:ilvl w:val="0"/>
          <w:numId w:val="1"/>
        </w:numPr>
        <w:rPr>
          <w:rFonts w:ascii="Calibri" w:hAnsi="Calibri" w:cs="Calibri"/>
          <w:sz w:val="24"/>
          <w:szCs w:val="24"/>
        </w:rPr>
      </w:pPr>
      <w:r w:rsidRPr="005068DC">
        <w:rPr>
          <w:rFonts w:ascii="Calibri" w:hAnsi="Calibri" w:cs="Calibri"/>
          <w:sz w:val="24"/>
          <w:szCs w:val="24"/>
        </w:rPr>
        <w:t>Assigned readings each week, with follow-up questions, discussion, and/or tests=total of 750 points</w:t>
      </w:r>
    </w:p>
    <w:p w14:paraId="0BC1ECF2" w14:textId="77777777" w:rsidR="00AD0845" w:rsidRPr="005068DC" w:rsidRDefault="00AD0845" w:rsidP="00AD0845">
      <w:pPr>
        <w:pStyle w:val="ListParagraph"/>
        <w:numPr>
          <w:ilvl w:val="0"/>
          <w:numId w:val="1"/>
        </w:numPr>
        <w:rPr>
          <w:rFonts w:ascii="Calibri" w:hAnsi="Calibri" w:cs="Calibri"/>
          <w:sz w:val="24"/>
          <w:szCs w:val="24"/>
        </w:rPr>
      </w:pPr>
      <w:r w:rsidRPr="005068DC">
        <w:rPr>
          <w:rFonts w:ascii="Calibri" w:hAnsi="Calibri" w:cs="Calibri"/>
          <w:sz w:val="24"/>
          <w:szCs w:val="24"/>
        </w:rPr>
        <w:t xml:space="preserve">Final paper based on assigned topic in literature; due </w:t>
      </w:r>
      <w:r w:rsidRPr="005068DC">
        <w:rPr>
          <w:rFonts w:ascii="Calibri" w:hAnsi="Calibri" w:cs="Calibri"/>
          <w:bCs/>
          <w:sz w:val="24"/>
          <w:szCs w:val="24"/>
        </w:rPr>
        <w:t xml:space="preserve">during the final week=250 points; </w:t>
      </w:r>
      <w:r w:rsidRPr="005068DC">
        <w:rPr>
          <w:rFonts w:ascii="Calibri" w:hAnsi="Calibri" w:cs="Calibri"/>
          <w:sz w:val="24"/>
          <w:szCs w:val="24"/>
        </w:rPr>
        <w:t xml:space="preserve">1,200 words in length, based on MLA guidelines; more about the paper will be available later. </w:t>
      </w:r>
      <w:r>
        <w:rPr>
          <w:rFonts w:ascii="Calibri" w:hAnsi="Calibri" w:cs="Calibri"/>
          <w:sz w:val="24"/>
          <w:szCs w:val="24"/>
        </w:rPr>
        <w:t xml:space="preserve">Note from </w:t>
      </w:r>
      <w:r w:rsidRPr="005068DC">
        <w:rPr>
          <w:rFonts w:ascii="Calibri" w:hAnsi="Calibri" w:cs="Calibri"/>
          <w:sz w:val="24"/>
          <w:szCs w:val="24"/>
        </w:rPr>
        <w:t>School of Languages and Literature: “This assignment constitutes the Signature Assignment for English 1302; in addition to a course grade, it will receive a score through the use of our Department Writing Rubric, which will then be given to the Institutional Research &amp; Effectiveness office for the purpose of assessment.”</w:t>
      </w:r>
    </w:p>
    <w:p w14:paraId="29ABB14B" w14:textId="77777777" w:rsidR="00AD0845" w:rsidRPr="005068DC" w:rsidRDefault="00AD0845" w:rsidP="00AD0845">
      <w:pPr>
        <w:pStyle w:val="ListParagraph"/>
        <w:ind w:left="520"/>
        <w:rPr>
          <w:rFonts w:ascii="Calibri" w:hAnsi="Calibri" w:cs="Calibri"/>
          <w:sz w:val="24"/>
          <w:szCs w:val="24"/>
        </w:rPr>
      </w:pPr>
    </w:p>
    <w:p w14:paraId="3ABD589F" w14:textId="77777777" w:rsidR="00AD0845" w:rsidRPr="00804779" w:rsidRDefault="00AD0845" w:rsidP="00AD0845">
      <w:pPr>
        <w:pStyle w:val="Heading1"/>
        <w:rPr>
          <w:rFonts w:ascii="Calibri" w:hAnsi="Calibri" w:cs="Calibri"/>
          <w:b/>
          <w:color w:val="auto"/>
          <w:sz w:val="24"/>
          <w:szCs w:val="24"/>
        </w:rPr>
      </w:pPr>
      <w:r w:rsidRPr="00804779">
        <w:rPr>
          <w:rFonts w:ascii="Calibri" w:hAnsi="Calibri" w:cs="Calibri"/>
          <w:color w:val="auto"/>
          <w:sz w:val="24"/>
          <w:szCs w:val="24"/>
        </w:rPr>
        <w:lastRenderedPageBreak/>
        <w:t>Appeals: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0CFDA574" w14:textId="72C2B1CB" w:rsidR="00AD0845" w:rsidRPr="007B726C" w:rsidRDefault="00AD0845" w:rsidP="00AD0845">
      <w:pPr>
        <w:pStyle w:val="Heading1"/>
        <w:rPr>
          <w:rFonts w:ascii="Calibri" w:hAnsi="Calibri" w:cs="Calibri"/>
          <w:color w:val="auto"/>
          <w:sz w:val="24"/>
          <w:szCs w:val="24"/>
        </w:rPr>
      </w:pPr>
      <w:r w:rsidRPr="007B726C">
        <w:rPr>
          <w:rFonts w:ascii="Calibri" w:hAnsi="Calibri" w:cs="Calibri"/>
          <w:color w:val="auto"/>
          <w:sz w:val="24"/>
          <w:szCs w:val="24"/>
        </w:rPr>
        <w:t xml:space="preserve">Tentative Schedule/Course Outline:   </w:t>
      </w:r>
      <w:r>
        <w:rPr>
          <w:rFonts w:ascii="Calibri" w:hAnsi="Calibri" w:cs="Calibri"/>
          <w:color w:val="auto"/>
          <w:sz w:val="24"/>
          <w:szCs w:val="24"/>
        </w:rPr>
        <w:t>J</w:t>
      </w:r>
      <w:r>
        <w:rPr>
          <w:rFonts w:ascii="Calibri" w:hAnsi="Calibri" w:cs="Calibri"/>
          <w:color w:val="auto"/>
          <w:sz w:val="24"/>
          <w:szCs w:val="24"/>
        </w:rPr>
        <w:t>une 2-July 26</w:t>
      </w:r>
    </w:p>
    <w:p w14:paraId="79C116DF" w14:textId="77777777" w:rsidR="00AD0845" w:rsidRPr="007B726C" w:rsidRDefault="00AD0845" w:rsidP="00AD0845">
      <w:pPr>
        <w:rPr>
          <w:rFonts w:ascii="Calibri" w:hAnsi="Calibri" w:cs="Calibri"/>
          <w:sz w:val="24"/>
          <w:szCs w:val="24"/>
        </w:rPr>
      </w:pPr>
      <w:r w:rsidRPr="007B726C">
        <w:rPr>
          <w:rFonts w:ascii="Calibri" w:hAnsi="Calibri" w:cs="Calibri"/>
          <w:sz w:val="24"/>
          <w:szCs w:val="24"/>
        </w:rPr>
        <w:t xml:space="preserve">Also see Weekly Content </w:t>
      </w:r>
      <w:proofErr w:type="gramStart"/>
      <w:r w:rsidRPr="007B726C">
        <w:rPr>
          <w:rFonts w:ascii="Calibri" w:hAnsi="Calibri" w:cs="Calibri"/>
          <w:sz w:val="24"/>
          <w:szCs w:val="24"/>
        </w:rPr>
        <w:t>folders</w:t>
      </w:r>
      <w:proofErr w:type="gramEnd"/>
      <w:r w:rsidRPr="007B726C">
        <w:rPr>
          <w:rFonts w:ascii="Calibri" w:hAnsi="Calibri" w:cs="Calibri"/>
          <w:sz w:val="24"/>
          <w:szCs w:val="24"/>
        </w:rPr>
        <w:t xml:space="preserve"> in Blackboard Menu</w:t>
      </w:r>
    </w:p>
    <w:p w14:paraId="7F977101" w14:textId="614E5F02" w:rsidR="00AD0845" w:rsidRPr="007B726C" w:rsidRDefault="00AD0845" w:rsidP="00AD0845">
      <w:pPr>
        <w:pStyle w:val="Heading1"/>
        <w:rPr>
          <w:rFonts w:ascii="Calibri" w:hAnsi="Calibri" w:cs="Calibri"/>
          <w:color w:val="auto"/>
          <w:sz w:val="24"/>
          <w:szCs w:val="24"/>
        </w:rPr>
      </w:pPr>
      <w:r w:rsidRPr="007B726C">
        <w:rPr>
          <w:rFonts w:ascii="Calibri" w:hAnsi="Calibri" w:cs="Calibri"/>
          <w:color w:val="auto"/>
          <w:sz w:val="24"/>
          <w:szCs w:val="24"/>
        </w:rPr>
        <w:t xml:space="preserve">Week 1   </w:t>
      </w:r>
      <w:r>
        <w:rPr>
          <w:rFonts w:ascii="Calibri" w:hAnsi="Calibri" w:cs="Calibri"/>
          <w:color w:val="auto"/>
          <w:sz w:val="24"/>
          <w:szCs w:val="24"/>
        </w:rPr>
        <w:t>J</w:t>
      </w:r>
      <w:r>
        <w:rPr>
          <w:rFonts w:ascii="Calibri" w:hAnsi="Calibri" w:cs="Calibri"/>
          <w:color w:val="auto"/>
          <w:sz w:val="24"/>
          <w:szCs w:val="24"/>
        </w:rPr>
        <w:t>une 2-7</w:t>
      </w:r>
      <w:r w:rsidRPr="007B726C">
        <w:rPr>
          <w:rFonts w:ascii="Calibri" w:hAnsi="Calibri" w:cs="Calibri"/>
          <w:color w:val="auto"/>
          <w:sz w:val="24"/>
          <w:szCs w:val="24"/>
        </w:rPr>
        <w:t xml:space="preserve">   Intro to Course; get acquainted paragraph in D</w:t>
      </w:r>
      <w:r>
        <w:rPr>
          <w:rFonts w:ascii="Calibri" w:hAnsi="Calibri" w:cs="Calibri"/>
          <w:color w:val="auto"/>
          <w:sz w:val="24"/>
          <w:szCs w:val="24"/>
        </w:rPr>
        <w:t>iscussions</w:t>
      </w:r>
    </w:p>
    <w:p w14:paraId="6FD72746" w14:textId="77777777" w:rsidR="00AD0845" w:rsidRPr="007B726C" w:rsidRDefault="00AD0845" w:rsidP="00AD0845">
      <w:pPr>
        <w:ind w:left="720"/>
        <w:rPr>
          <w:rFonts w:ascii="Calibri" w:hAnsi="Calibri" w:cs="Calibri"/>
          <w:sz w:val="24"/>
          <w:szCs w:val="24"/>
        </w:rPr>
      </w:pPr>
      <w:r w:rsidRPr="007B726C">
        <w:rPr>
          <w:rFonts w:ascii="Calibri" w:hAnsi="Calibri" w:cs="Calibri"/>
          <w:sz w:val="24"/>
          <w:szCs w:val="24"/>
        </w:rPr>
        <w:t xml:space="preserve">Characterization and Point of View/Narration                                                                                                                            </w:t>
      </w:r>
      <w:r>
        <w:rPr>
          <w:rFonts w:ascii="Calibri" w:hAnsi="Calibri" w:cs="Calibri"/>
          <w:sz w:val="24"/>
          <w:szCs w:val="24"/>
        </w:rPr>
        <w:t>Pages To Be Announced (</w:t>
      </w:r>
      <w:proofErr w:type="gramStart"/>
      <w:r>
        <w:rPr>
          <w:rFonts w:ascii="Calibri" w:hAnsi="Calibri" w:cs="Calibri"/>
          <w:sz w:val="24"/>
          <w:szCs w:val="24"/>
        </w:rPr>
        <w:t xml:space="preserve">TBA)   </w:t>
      </w:r>
      <w:proofErr w:type="gramEnd"/>
      <w:r w:rsidRPr="007B726C">
        <w:rPr>
          <w:rFonts w:ascii="Calibri" w:hAnsi="Calibri" w:cs="Calibri"/>
          <w:sz w:val="24"/>
          <w:szCs w:val="24"/>
        </w:rPr>
        <w:t>Follow-up written assignment To Be Announced (TBA) later in the week on Friday evening   75 points</w:t>
      </w:r>
    </w:p>
    <w:p w14:paraId="2C0AA8A2" w14:textId="20A21092" w:rsidR="00AD0845" w:rsidRDefault="00AD0845" w:rsidP="00AD0845">
      <w:pPr>
        <w:pStyle w:val="Heading1"/>
        <w:rPr>
          <w:rFonts w:ascii="Calibri" w:hAnsi="Calibri" w:cs="Calibri"/>
          <w:color w:val="auto"/>
          <w:sz w:val="24"/>
          <w:szCs w:val="24"/>
        </w:rPr>
      </w:pPr>
      <w:r w:rsidRPr="007B726C">
        <w:rPr>
          <w:rFonts w:ascii="Calibri" w:hAnsi="Calibri" w:cs="Calibri"/>
          <w:color w:val="auto"/>
          <w:sz w:val="24"/>
          <w:szCs w:val="24"/>
        </w:rPr>
        <w:t xml:space="preserve">Week 2   </w:t>
      </w:r>
      <w:r>
        <w:rPr>
          <w:rFonts w:ascii="Calibri" w:hAnsi="Calibri" w:cs="Calibri"/>
          <w:color w:val="auto"/>
          <w:sz w:val="24"/>
          <w:szCs w:val="24"/>
        </w:rPr>
        <w:t>J</w:t>
      </w:r>
      <w:r>
        <w:rPr>
          <w:rFonts w:ascii="Calibri" w:hAnsi="Calibri" w:cs="Calibri"/>
          <w:color w:val="auto"/>
          <w:sz w:val="24"/>
          <w:szCs w:val="24"/>
        </w:rPr>
        <w:t>une 9-14</w:t>
      </w:r>
    </w:p>
    <w:p w14:paraId="2FF4209A" w14:textId="515763DA" w:rsidR="00AD0845" w:rsidRPr="007B726C" w:rsidRDefault="00AD0845" w:rsidP="00AD0845">
      <w:pPr>
        <w:pStyle w:val="NormalWeb"/>
        <w:spacing w:before="0" w:beforeAutospacing="0" w:after="0" w:afterAutospacing="0"/>
        <w:rPr>
          <w:rFonts w:ascii="Calibri" w:hAnsi="Calibri" w:cs="Calibri"/>
        </w:rPr>
      </w:pPr>
      <w:r w:rsidRPr="007B726C">
        <w:rPr>
          <w:rFonts w:ascii="Calibri" w:hAnsi="Calibri" w:cs="Calibri"/>
          <w:b/>
        </w:rPr>
        <w:t xml:space="preserve">                 </w:t>
      </w:r>
      <w:r w:rsidRPr="007B726C">
        <w:rPr>
          <w:rFonts w:ascii="Calibri" w:hAnsi="Calibri" w:cs="Calibri"/>
          <w:bdr w:val="none" w:sz="0" w:space="0" w:color="auto" w:frame="1"/>
        </w:rPr>
        <w:t xml:space="preserve">Read the basic definition of the ELEMENT of irony on the bottom of page 177 and </w:t>
      </w:r>
      <w:r>
        <w:rPr>
          <w:rFonts w:ascii="Calibri" w:hAnsi="Calibri" w:cs="Calibri"/>
          <w:bdr w:val="none" w:sz="0" w:space="0" w:color="auto" w:frame="1"/>
        </w:rPr>
        <w:t xml:space="preserve">the               three types of irony on page </w:t>
      </w:r>
      <w:proofErr w:type="gramStart"/>
      <w:r>
        <w:rPr>
          <w:rFonts w:ascii="Calibri" w:hAnsi="Calibri" w:cs="Calibri"/>
          <w:bdr w:val="none" w:sz="0" w:space="0" w:color="auto" w:frame="1"/>
        </w:rPr>
        <w:t>497</w:t>
      </w:r>
      <w:r w:rsidRPr="007B726C">
        <w:rPr>
          <w:rFonts w:ascii="Calibri" w:hAnsi="Calibri" w:cs="Calibri"/>
          <w:bdr w:val="none" w:sz="0" w:space="0" w:color="auto" w:frame="1"/>
        </w:rPr>
        <w:t>;</w:t>
      </w:r>
      <w:proofErr w:type="gramEnd"/>
      <w:r w:rsidRPr="007B726C">
        <w:rPr>
          <w:rFonts w:ascii="Calibri" w:hAnsi="Calibri" w:cs="Calibri"/>
          <w:bdr w:val="none" w:sz="0" w:space="0" w:color="auto" w:frame="1"/>
        </w:rPr>
        <w:t xml:space="preserve"> </w:t>
      </w:r>
      <w:r>
        <w:rPr>
          <w:rFonts w:ascii="Calibri" w:hAnsi="Calibri" w:cs="Calibri"/>
          <w:bdr w:val="none" w:sz="0" w:space="0" w:color="auto" w:frame="1"/>
        </w:rPr>
        <w:t>additional pages TB</w:t>
      </w:r>
      <w:r>
        <w:rPr>
          <w:rFonts w:ascii="Calibri" w:hAnsi="Calibri" w:cs="Calibri"/>
          <w:bdr w:val="none" w:sz="0" w:space="0" w:color="auto" w:frame="1"/>
        </w:rPr>
        <w:t>A</w:t>
      </w:r>
      <w:r w:rsidRPr="007B726C">
        <w:rPr>
          <w:rFonts w:ascii="Calibri" w:hAnsi="Calibri" w:cs="Calibri"/>
        </w:rPr>
        <w:t xml:space="preserve">                       </w:t>
      </w:r>
    </w:p>
    <w:p w14:paraId="43936DF1" w14:textId="77777777" w:rsidR="00AD0845" w:rsidRPr="007B726C" w:rsidRDefault="00AD0845" w:rsidP="00AD0845">
      <w:pPr>
        <w:spacing w:after="0" w:line="240" w:lineRule="auto"/>
        <w:rPr>
          <w:rFonts w:ascii="Calibri" w:hAnsi="Calibri" w:cs="Calibri"/>
          <w:sz w:val="24"/>
          <w:szCs w:val="24"/>
        </w:rPr>
      </w:pPr>
      <w:r w:rsidRPr="007B726C">
        <w:rPr>
          <w:rFonts w:ascii="Calibri" w:hAnsi="Calibri" w:cs="Calibri"/>
          <w:sz w:val="24"/>
          <w:szCs w:val="24"/>
        </w:rPr>
        <w:t xml:space="preserve">                    Test at the end of the week, Friday evening   150 points</w:t>
      </w:r>
    </w:p>
    <w:p w14:paraId="09ED80A9" w14:textId="7C185913" w:rsidR="00AD0845" w:rsidRPr="007B726C" w:rsidRDefault="00AD0845" w:rsidP="00AD0845">
      <w:pPr>
        <w:pStyle w:val="Heading1"/>
        <w:rPr>
          <w:rFonts w:ascii="Calibri" w:hAnsi="Calibri" w:cs="Calibri"/>
          <w:color w:val="auto"/>
          <w:sz w:val="24"/>
          <w:szCs w:val="24"/>
        </w:rPr>
      </w:pPr>
      <w:r w:rsidRPr="007B726C">
        <w:rPr>
          <w:rFonts w:ascii="Calibri" w:hAnsi="Calibri" w:cs="Calibri"/>
          <w:color w:val="auto"/>
          <w:sz w:val="24"/>
          <w:szCs w:val="24"/>
        </w:rPr>
        <w:t>Week 3</w:t>
      </w:r>
      <w:r>
        <w:rPr>
          <w:rFonts w:ascii="Calibri" w:hAnsi="Calibri" w:cs="Calibri"/>
          <w:color w:val="auto"/>
          <w:sz w:val="24"/>
          <w:szCs w:val="24"/>
        </w:rPr>
        <w:t xml:space="preserve">    J</w:t>
      </w:r>
      <w:r>
        <w:rPr>
          <w:rFonts w:ascii="Calibri" w:hAnsi="Calibri" w:cs="Calibri"/>
          <w:color w:val="auto"/>
          <w:sz w:val="24"/>
          <w:szCs w:val="24"/>
        </w:rPr>
        <w:t>une 16-21</w:t>
      </w:r>
      <w:r w:rsidRPr="007B726C">
        <w:rPr>
          <w:rFonts w:ascii="Calibri" w:hAnsi="Calibri" w:cs="Calibri"/>
          <w:color w:val="auto"/>
          <w:sz w:val="24"/>
          <w:szCs w:val="24"/>
        </w:rPr>
        <w:t xml:space="preserve">    </w:t>
      </w:r>
    </w:p>
    <w:p w14:paraId="776D7928" w14:textId="77777777" w:rsidR="00AD0845" w:rsidRPr="007B726C" w:rsidRDefault="00AD0845" w:rsidP="00AD0845">
      <w:pPr>
        <w:ind w:left="720"/>
        <w:rPr>
          <w:rFonts w:ascii="Calibri" w:hAnsi="Calibri" w:cs="Calibri"/>
          <w:sz w:val="24"/>
          <w:szCs w:val="24"/>
        </w:rPr>
      </w:pPr>
      <w:r w:rsidRPr="007B726C">
        <w:rPr>
          <w:rFonts w:ascii="Calibri" w:hAnsi="Calibri" w:cs="Calibri"/>
          <w:sz w:val="24"/>
          <w:szCs w:val="24"/>
        </w:rPr>
        <w:t>Read “Poetry: Reading, Responding, Writing” on pages 752-</w:t>
      </w:r>
      <w:proofErr w:type="gramStart"/>
      <w:r w:rsidRPr="007B726C">
        <w:rPr>
          <w:rFonts w:ascii="Calibri" w:hAnsi="Calibri" w:cs="Calibri"/>
          <w:sz w:val="24"/>
          <w:szCs w:val="24"/>
        </w:rPr>
        <w:t>755  and</w:t>
      </w:r>
      <w:proofErr w:type="gramEnd"/>
      <w:r w:rsidRPr="007B726C">
        <w:rPr>
          <w:rFonts w:ascii="Calibri" w:hAnsi="Calibri" w:cs="Calibri"/>
          <w:sz w:val="24"/>
          <w:szCs w:val="24"/>
        </w:rPr>
        <w:t xml:space="preserve"> "Speaker: Whose Voice Do We Hear?” pages 792-796 (top). </w:t>
      </w:r>
      <w:r>
        <w:rPr>
          <w:rFonts w:ascii="Calibri" w:hAnsi="Calibri" w:cs="Calibri"/>
          <w:sz w:val="24"/>
          <w:szCs w:val="24"/>
        </w:rPr>
        <w:t>Additional pages TBA</w:t>
      </w:r>
      <w:r w:rsidRPr="007B726C">
        <w:rPr>
          <w:rFonts w:ascii="Calibri" w:hAnsi="Calibri" w:cs="Calibri"/>
          <w:sz w:val="24"/>
          <w:szCs w:val="24"/>
        </w:rPr>
        <w:t>.</w:t>
      </w:r>
      <w:r w:rsidRPr="007B726C">
        <w:rPr>
          <w:rFonts w:ascii="Calibri" w:hAnsi="Calibri" w:cs="Calibri"/>
          <w:sz w:val="24"/>
          <w:szCs w:val="24"/>
        </w:rPr>
        <w:tab/>
      </w:r>
    </w:p>
    <w:p w14:paraId="3DCDE25A" w14:textId="77777777" w:rsidR="00AD0845" w:rsidRPr="007B726C" w:rsidRDefault="00AD0845" w:rsidP="00AD0845">
      <w:pPr>
        <w:ind w:firstLine="720"/>
        <w:rPr>
          <w:rFonts w:ascii="Calibri" w:hAnsi="Calibri" w:cs="Calibri"/>
          <w:sz w:val="24"/>
          <w:szCs w:val="24"/>
        </w:rPr>
      </w:pPr>
      <w:r w:rsidRPr="007B726C">
        <w:rPr>
          <w:rFonts w:ascii="Calibri" w:hAnsi="Calibri" w:cs="Calibri"/>
          <w:sz w:val="24"/>
          <w:szCs w:val="24"/>
        </w:rPr>
        <w:t>Follow-up written assignment TBA later in the week, Friday evening   75 points</w:t>
      </w:r>
    </w:p>
    <w:p w14:paraId="1E71630D" w14:textId="28ACA2B3" w:rsidR="00AD0845" w:rsidRPr="002A2446" w:rsidRDefault="00AD0845" w:rsidP="00AD0845">
      <w:pPr>
        <w:pStyle w:val="Heading1"/>
        <w:rPr>
          <w:rFonts w:ascii="Calibri" w:hAnsi="Calibri" w:cs="Calibri"/>
          <w:color w:val="auto"/>
          <w:sz w:val="24"/>
          <w:szCs w:val="24"/>
        </w:rPr>
      </w:pPr>
      <w:proofErr w:type="gramStart"/>
      <w:r w:rsidRPr="002A2446">
        <w:rPr>
          <w:rFonts w:ascii="Calibri" w:hAnsi="Calibri" w:cs="Calibri"/>
          <w:color w:val="auto"/>
          <w:sz w:val="24"/>
          <w:szCs w:val="24"/>
        </w:rPr>
        <w:t>Week  4</w:t>
      </w:r>
      <w:proofErr w:type="gramEnd"/>
      <w:r w:rsidRPr="002A2446">
        <w:rPr>
          <w:rFonts w:ascii="Calibri" w:hAnsi="Calibri" w:cs="Calibri"/>
          <w:color w:val="auto"/>
          <w:sz w:val="24"/>
          <w:szCs w:val="24"/>
        </w:rPr>
        <w:t xml:space="preserve">   </w:t>
      </w:r>
      <w:r>
        <w:rPr>
          <w:rFonts w:ascii="Calibri" w:hAnsi="Calibri" w:cs="Calibri"/>
          <w:color w:val="auto"/>
          <w:sz w:val="24"/>
          <w:szCs w:val="24"/>
        </w:rPr>
        <w:t>June 23-28</w:t>
      </w:r>
    </w:p>
    <w:p w14:paraId="7EF1A0B7" w14:textId="77777777" w:rsidR="00AD0845" w:rsidRPr="002A2446" w:rsidRDefault="00AD0845" w:rsidP="00AD0845">
      <w:pPr>
        <w:ind w:left="720"/>
        <w:rPr>
          <w:rFonts w:ascii="Calibri" w:hAnsi="Calibri" w:cs="Calibri"/>
          <w:sz w:val="24"/>
          <w:szCs w:val="24"/>
        </w:rPr>
      </w:pPr>
      <w:r w:rsidRPr="002A2446">
        <w:rPr>
          <w:rFonts w:ascii="Calibri" w:hAnsi="Calibri" w:cs="Calibri"/>
          <w:sz w:val="24"/>
          <w:szCs w:val="24"/>
        </w:rPr>
        <w:t>Read “Visual Imagery and Figures of Speech” pages 894-900 (mid). </w:t>
      </w:r>
      <w:r>
        <w:rPr>
          <w:rFonts w:ascii="Calibri" w:hAnsi="Calibri" w:cs="Calibri"/>
          <w:sz w:val="24"/>
          <w:szCs w:val="24"/>
        </w:rPr>
        <w:t>Additional pages TBA</w:t>
      </w:r>
      <w:r w:rsidRPr="002A2446">
        <w:rPr>
          <w:rFonts w:ascii="Calibri" w:hAnsi="Calibri" w:cs="Calibri"/>
          <w:sz w:val="24"/>
          <w:szCs w:val="24"/>
        </w:rPr>
        <w:t xml:space="preserve">.                </w:t>
      </w:r>
    </w:p>
    <w:p w14:paraId="16AF9920" w14:textId="77777777" w:rsidR="00AD0845" w:rsidRPr="002A2446" w:rsidRDefault="00AD0845" w:rsidP="00AD0845">
      <w:pPr>
        <w:ind w:firstLine="720"/>
        <w:rPr>
          <w:rFonts w:ascii="Calibri" w:hAnsi="Calibri" w:cs="Calibri"/>
          <w:sz w:val="24"/>
          <w:szCs w:val="24"/>
        </w:rPr>
      </w:pPr>
      <w:r w:rsidRPr="002A2446">
        <w:rPr>
          <w:rFonts w:ascii="Calibri" w:hAnsi="Calibri" w:cs="Calibri"/>
          <w:sz w:val="24"/>
          <w:szCs w:val="24"/>
        </w:rPr>
        <w:t>Test at the end of the week, Friday evening   150 points</w:t>
      </w:r>
    </w:p>
    <w:p w14:paraId="699211DA" w14:textId="539A2789" w:rsidR="00AD0845" w:rsidRPr="002A2446" w:rsidRDefault="00AD0845" w:rsidP="00AD0845">
      <w:pPr>
        <w:pStyle w:val="Heading1"/>
        <w:rPr>
          <w:rFonts w:ascii="Calibri" w:hAnsi="Calibri" w:cs="Calibri"/>
          <w:color w:val="auto"/>
          <w:sz w:val="24"/>
          <w:szCs w:val="24"/>
        </w:rPr>
      </w:pPr>
      <w:r w:rsidRPr="002A2446">
        <w:rPr>
          <w:rFonts w:ascii="Calibri" w:hAnsi="Calibri" w:cs="Calibri"/>
          <w:color w:val="auto"/>
          <w:sz w:val="24"/>
          <w:szCs w:val="24"/>
        </w:rPr>
        <w:lastRenderedPageBreak/>
        <w:t xml:space="preserve">Week 5   </w:t>
      </w:r>
      <w:r w:rsidR="0015547B">
        <w:rPr>
          <w:rFonts w:ascii="Calibri" w:hAnsi="Calibri" w:cs="Calibri"/>
          <w:color w:val="auto"/>
          <w:sz w:val="24"/>
          <w:szCs w:val="24"/>
        </w:rPr>
        <w:t>June 30-July 5</w:t>
      </w:r>
    </w:p>
    <w:p w14:paraId="23C3BF00" w14:textId="77777777" w:rsidR="00AD0845" w:rsidRPr="002A2446" w:rsidRDefault="00AD0845" w:rsidP="00AD0845">
      <w:pPr>
        <w:pStyle w:val="Heading1"/>
        <w:rPr>
          <w:rFonts w:ascii="Calibri" w:hAnsi="Calibri" w:cs="Calibri"/>
          <w:b/>
          <w:color w:val="auto"/>
          <w:sz w:val="24"/>
          <w:szCs w:val="24"/>
        </w:rPr>
      </w:pPr>
      <w:r w:rsidRPr="002A2446">
        <w:rPr>
          <w:rFonts w:ascii="Calibri" w:hAnsi="Calibri" w:cs="Calibri"/>
          <w:color w:val="auto"/>
          <w:sz w:val="24"/>
          <w:szCs w:val="24"/>
        </w:rPr>
        <w:t xml:space="preserve">                 </w:t>
      </w:r>
      <w:r>
        <w:rPr>
          <w:rFonts w:ascii="Calibri" w:hAnsi="Calibri" w:cs="Calibri"/>
          <w:color w:val="auto"/>
          <w:sz w:val="24"/>
          <w:szCs w:val="24"/>
        </w:rPr>
        <w:t xml:space="preserve"> </w:t>
      </w:r>
      <w:r w:rsidRPr="002A2446">
        <w:rPr>
          <w:rFonts w:ascii="Calibri" w:hAnsi="Calibri" w:cs="Calibri"/>
          <w:color w:val="auto"/>
          <w:sz w:val="24"/>
          <w:szCs w:val="24"/>
        </w:rPr>
        <w:t>Introduction to the Drama genre; read pages 1250-1263</w:t>
      </w:r>
    </w:p>
    <w:p w14:paraId="27831E92" w14:textId="77777777" w:rsidR="00AD0845" w:rsidRPr="002A2446" w:rsidRDefault="00AD0845" w:rsidP="00AD0845">
      <w:pPr>
        <w:rPr>
          <w:rFonts w:ascii="Calibri" w:hAnsi="Calibri" w:cs="Calibri"/>
          <w:sz w:val="24"/>
          <w:szCs w:val="24"/>
        </w:rPr>
      </w:pPr>
      <w:r w:rsidRPr="002A2446">
        <w:rPr>
          <w:rFonts w:ascii="Calibri" w:hAnsi="Calibri" w:cs="Calibri"/>
          <w:sz w:val="24"/>
          <w:szCs w:val="24"/>
        </w:rPr>
        <w:t xml:space="preserve">                 </w:t>
      </w:r>
      <w:r>
        <w:rPr>
          <w:rFonts w:ascii="Calibri" w:hAnsi="Calibri" w:cs="Calibri"/>
          <w:sz w:val="24"/>
          <w:szCs w:val="24"/>
        </w:rPr>
        <w:t xml:space="preserve"> </w:t>
      </w:r>
      <w:r w:rsidRPr="002A2446">
        <w:rPr>
          <w:rFonts w:ascii="Calibri" w:hAnsi="Calibri" w:cs="Calibri"/>
          <w:sz w:val="24"/>
          <w:szCs w:val="24"/>
        </w:rPr>
        <w:t>Follow-up written assignment TBA later in the week, Friday evening    75 points</w:t>
      </w:r>
    </w:p>
    <w:p w14:paraId="6C388A06" w14:textId="5C46C046" w:rsidR="00AD0845" w:rsidRPr="002A2446" w:rsidRDefault="00AD0845" w:rsidP="00AD0845">
      <w:pPr>
        <w:pStyle w:val="Heading1"/>
        <w:rPr>
          <w:rFonts w:ascii="Calibri" w:hAnsi="Calibri" w:cs="Calibri"/>
          <w:color w:val="auto"/>
          <w:sz w:val="24"/>
          <w:szCs w:val="24"/>
        </w:rPr>
      </w:pPr>
      <w:proofErr w:type="gramStart"/>
      <w:r w:rsidRPr="002A2446">
        <w:rPr>
          <w:rFonts w:ascii="Calibri" w:hAnsi="Calibri" w:cs="Calibri"/>
          <w:color w:val="auto"/>
          <w:sz w:val="24"/>
          <w:szCs w:val="24"/>
        </w:rPr>
        <w:t>Week  6</w:t>
      </w:r>
      <w:proofErr w:type="gramEnd"/>
      <w:r w:rsidRPr="002A2446">
        <w:rPr>
          <w:rFonts w:ascii="Calibri" w:hAnsi="Calibri" w:cs="Calibri"/>
          <w:color w:val="auto"/>
          <w:sz w:val="24"/>
          <w:szCs w:val="24"/>
        </w:rPr>
        <w:t xml:space="preserve">   </w:t>
      </w:r>
      <w:r w:rsidR="0015547B">
        <w:rPr>
          <w:rFonts w:ascii="Calibri" w:hAnsi="Calibri" w:cs="Calibri"/>
          <w:color w:val="auto"/>
          <w:sz w:val="24"/>
          <w:szCs w:val="24"/>
        </w:rPr>
        <w:t>July 7-12</w:t>
      </w:r>
    </w:p>
    <w:p w14:paraId="5013F0DB" w14:textId="77777777" w:rsidR="00AD0845" w:rsidRPr="002A2446" w:rsidRDefault="00AD0845" w:rsidP="00AD0845">
      <w:pPr>
        <w:ind w:firstLine="720"/>
        <w:rPr>
          <w:rFonts w:ascii="Calibri" w:hAnsi="Calibri" w:cs="Calibri"/>
          <w:sz w:val="24"/>
          <w:szCs w:val="24"/>
        </w:rPr>
      </w:pPr>
      <w:r w:rsidRPr="002A2446">
        <w:rPr>
          <w:rFonts w:ascii="Calibri" w:hAnsi="Calibri" w:cs="Calibri"/>
          <w:b/>
          <w:sz w:val="24"/>
          <w:szCs w:val="24"/>
        </w:rPr>
        <w:t xml:space="preserve">     </w:t>
      </w:r>
      <w:r w:rsidRPr="002A2446">
        <w:rPr>
          <w:rFonts w:ascii="Calibri" w:hAnsi="Calibri" w:cs="Calibri"/>
          <w:sz w:val="24"/>
          <w:szCs w:val="24"/>
        </w:rPr>
        <w:t>Reading TBA</w:t>
      </w:r>
    </w:p>
    <w:p w14:paraId="280BD1F5" w14:textId="77777777" w:rsidR="00AD0845" w:rsidRPr="002A2446" w:rsidRDefault="00AD0845" w:rsidP="00AD0845">
      <w:pPr>
        <w:rPr>
          <w:rFonts w:ascii="Calibri" w:hAnsi="Calibri" w:cs="Calibri"/>
          <w:sz w:val="24"/>
          <w:szCs w:val="24"/>
        </w:rPr>
      </w:pPr>
      <w:r w:rsidRPr="002A2446">
        <w:rPr>
          <w:rFonts w:ascii="Calibri" w:hAnsi="Calibri" w:cs="Calibri"/>
          <w:sz w:val="24"/>
          <w:szCs w:val="24"/>
        </w:rPr>
        <w:t xml:space="preserve">                   Test at end of the week, Friday evening    150 points</w:t>
      </w:r>
    </w:p>
    <w:p w14:paraId="68827A05" w14:textId="2A9FA2C9" w:rsidR="00AD0845" w:rsidRPr="002A2446" w:rsidRDefault="00AD0845" w:rsidP="00AD0845">
      <w:pPr>
        <w:pStyle w:val="Heading1"/>
        <w:rPr>
          <w:rFonts w:ascii="Calibri" w:hAnsi="Calibri" w:cs="Calibri"/>
          <w:color w:val="auto"/>
          <w:sz w:val="24"/>
          <w:szCs w:val="24"/>
        </w:rPr>
      </w:pPr>
      <w:r w:rsidRPr="002A2446">
        <w:rPr>
          <w:rFonts w:ascii="Calibri" w:hAnsi="Calibri" w:cs="Calibri"/>
          <w:color w:val="auto"/>
          <w:sz w:val="24"/>
          <w:szCs w:val="24"/>
        </w:rPr>
        <w:t xml:space="preserve">Week 7    </w:t>
      </w:r>
      <w:r w:rsidR="0015547B">
        <w:rPr>
          <w:rFonts w:ascii="Calibri" w:hAnsi="Calibri" w:cs="Calibri"/>
          <w:color w:val="auto"/>
          <w:sz w:val="24"/>
          <w:szCs w:val="24"/>
        </w:rPr>
        <w:t>July 14-19</w:t>
      </w:r>
    </w:p>
    <w:p w14:paraId="708FFFBC" w14:textId="77777777" w:rsidR="00AD0845" w:rsidRPr="002A2446" w:rsidRDefault="00AD0845" w:rsidP="00AD0845">
      <w:pPr>
        <w:ind w:firstLine="720"/>
        <w:rPr>
          <w:rFonts w:ascii="Calibri" w:hAnsi="Calibri" w:cs="Calibri"/>
          <w:sz w:val="24"/>
          <w:szCs w:val="24"/>
        </w:rPr>
      </w:pPr>
      <w:r w:rsidRPr="002A2446">
        <w:rPr>
          <w:rFonts w:ascii="Calibri" w:hAnsi="Calibri" w:cs="Calibri"/>
          <w:sz w:val="24"/>
          <w:szCs w:val="24"/>
        </w:rPr>
        <w:t xml:space="preserve">     Re-cap reading TBA</w:t>
      </w:r>
    </w:p>
    <w:p w14:paraId="5F52BB0B" w14:textId="77777777" w:rsidR="00AD0845" w:rsidRPr="002A2446" w:rsidRDefault="00AD0845" w:rsidP="00AD0845">
      <w:pPr>
        <w:ind w:firstLine="720"/>
        <w:rPr>
          <w:rFonts w:ascii="Calibri" w:hAnsi="Calibri" w:cs="Calibri"/>
          <w:b/>
          <w:sz w:val="24"/>
          <w:szCs w:val="24"/>
        </w:rPr>
      </w:pPr>
      <w:r w:rsidRPr="002A2446">
        <w:rPr>
          <w:rFonts w:ascii="Calibri" w:hAnsi="Calibri" w:cs="Calibri"/>
          <w:sz w:val="24"/>
          <w:szCs w:val="24"/>
        </w:rPr>
        <w:t xml:space="preserve">    Work on Final Paper/Signature Assignment</w:t>
      </w:r>
    </w:p>
    <w:p w14:paraId="03DE76A2" w14:textId="77777777" w:rsidR="00AD0845" w:rsidRPr="002A2446" w:rsidRDefault="00AD0845" w:rsidP="00AD0845">
      <w:pPr>
        <w:rPr>
          <w:rFonts w:ascii="Calibri" w:hAnsi="Calibri" w:cs="Calibri"/>
          <w:sz w:val="24"/>
          <w:szCs w:val="24"/>
        </w:rPr>
      </w:pPr>
      <w:r w:rsidRPr="002A2446">
        <w:rPr>
          <w:rFonts w:ascii="Calibri" w:hAnsi="Calibri" w:cs="Calibri"/>
          <w:sz w:val="24"/>
          <w:szCs w:val="24"/>
        </w:rPr>
        <w:t xml:space="preserve">                   Follow-up written assignment TBA later in the week    75 points</w:t>
      </w:r>
    </w:p>
    <w:p w14:paraId="0879CBF8" w14:textId="1FDCC1A2" w:rsidR="00AD0845" w:rsidRPr="002A2446" w:rsidRDefault="00AD0845" w:rsidP="00AD0845">
      <w:pPr>
        <w:pStyle w:val="Heading1"/>
        <w:rPr>
          <w:rFonts w:ascii="Calibri" w:hAnsi="Calibri" w:cs="Calibri"/>
          <w:color w:val="auto"/>
          <w:sz w:val="24"/>
          <w:szCs w:val="24"/>
        </w:rPr>
      </w:pPr>
      <w:r w:rsidRPr="002A2446">
        <w:rPr>
          <w:rFonts w:ascii="Calibri" w:hAnsi="Calibri" w:cs="Calibri"/>
          <w:color w:val="auto"/>
          <w:sz w:val="24"/>
          <w:szCs w:val="24"/>
        </w:rPr>
        <w:t xml:space="preserve">Week 8   </w:t>
      </w:r>
      <w:r w:rsidR="0015547B">
        <w:rPr>
          <w:rFonts w:ascii="Calibri" w:hAnsi="Calibri" w:cs="Calibri"/>
          <w:color w:val="auto"/>
          <w:sz w:val="24"/>
          <w:szCs w:val="24"/>
        </w:rPr>
        <w:t>July 21-26</w:t>
      </w:r>
    </w:p>
    <w:p w14:paraId="43929587" w14:textId="253418A5" w:rsidR="00AD0845" w:rsidRPr="002A2446" w:rsidRDefault="00AD0845" w:rsidP="00AD0845">
      <w:pPr>
        <w:rPr>
          <w:rFonts w:ascii="Calibri" w:hAnsi="Calibri" w:cs="Calibri"/>
          <w:sz w:val="24"/>
          <w:szCs w:val="24"/>
        </w:rPr>
      </w:pPr>
      <w:r w:rsidRPr="002A2446">
        <w:rPr>
          <w:rFonts w:ascii="Calibri" w:hAnsi="Calibri" w:cs="Calibri"/>
          <w:sz w:val="24"/>
          <w:szCs w:val="24"/>
        </w:rPr>
        <w:t xml:space="preserve">                   Final Paper (aka Signature Assignment) Due: Wednesday, </w:t>
      </w:r>
      <w:r w:rsidR="0015547B">
        <w:rPr>
          <w:rFonts w:ascii="Calibri" w:hAnsi="Calibri" w:cs="Calibri"/>
          <w:sz w:val="24"/>
          <w:szCs w:val="24"/>
        </w:rPr>
        <w:t xml:space="preserve">July </w:t>
      </w:r>
      <w:proofErr w:type="gramStart"/>
      <w:r w:rsidR="0015547B">
        <w:rPr>
          <w:rFonts w:ascii="Calibri" w:hAnsi="Calibri" w:cs="Calibri"/>
          <w:sz w:val="24"/>
          <w:szCs w:val="24"/>
        </w:rPr>
        <w:t>23</w:t>
      </w:r>
      <w:r>
        <w:rPr>
          <w:rFonts w:ascii="Calibri" w:hAnsi="Calibri" w:cs="Calibri"/>
          <w:sz w:val="24"/>
          <w:szCs w:val="24"/>
        </w:rPr>
        <w:t xml:space="preserve"> </w:t>
      </w:r>
      <w:r w:rsidRPr="002A2446">
        <w:rPr>
          <w:rFonts w:ascii="Calibri" w:hAnsi="Calibri" w:cs="Calibri"/>
          <w:sz w:val="24"/>
          <w:szCs w:val="24"/>
        </w:rPr>
        <w:t xml:space="preserve"> 250</w:t>
      </w:r>
      <w:proofErr w:type="gramEnd"/>
      <w:r w:rsidRPr="002A2446">
        <w:rPr>
          <w:rFonts w:ascii="Calibri" w:hAnsi="Calibri" w:cs="Calibri"/>
          <w:sz w:val="24"/>
          <w:szCs w:val="24"/>
        </w:rPr>
        <w:t xml:space="preserve">  points</w:t>
      </w:r>
    </w:p>
    <w:p w14:paraId="697F2ADE" w14:textId="77777777" w:rsidR="00AD0845" w:rsidRPr="00280051" w:rsidRDefault="00AD0845" w:rsidP="00AD0845">
      <w:pPr>
        <w:pStyle w:val="Heading1"/>
        <w:rPr>
          <w:rFonts w:ascii="Calibri" w:hAnsi="Calibri" w:cs="Calibri"/>
          <w:b/>
          <w:color w:val="auto"/>
          <w:sz w:val="24"/>
          <w:szCs w:val="24"/>
        </w:rPr>
      </w:pPr>
      <w:r w:rsidRPr="00280051">
        <w:rPr>
          <w:rFonts w:ascii="Calibri" w:hAnsi="Calibri" w:cs="Calibri"/>
          <w:b/>
          <w:bCs/>
          <w:color w:val="auto"/>
          <w:sz w:val="24"/>
          <w:szCs w:val="24"/>
        </w:rPr>
        <w:t>Policy Regarding No Extra Credit</w:t>
      </w:r>
      <w:r w:rsidRPr="00280051">
        <w:rPr>
          <w:rFonts w:ascii="Calibri" w:hAnsi="Calibri" w:cs="Calibri"/>
          <w:color w:val="auto"/>
          <w:sz w:val="24"/>
          <w:szCs w:val="24"/>
        </w:rPr>
        <w:t>: I have a “no extra credit for outside work” policy. If you can find additional time and energy to devote to this course (beyond the weekly requirements), I urge you to focus that time and energy on the major 250-point research assignment due at the end of the term. That assignment is the single largest component of your final grade; your time and efforts would be best invested—</w:t>
      </w:r>
      <w:proofErr w:type="gramStart"/>
      <w:r w:rsidRPr="00280051">
        <w:rPr>
          <w:rFonts w:ascii="Calibri" w:hAnsi="Calibri" w:cs="Calibri"/>
          <w:color w:val="auto"/>
          <w:sz w:val="24"/>
          <w:szCs w:val="24"/>
        </w:rPr>
        <w:t>with regard to</w:t>
      </w:r>
      <w:proofErr w:type="gramEnd"/>
      <w:r w:rsidRPr="00280051">
        <w:rPr>
          <w:rFonts w:ascii="Calibri" w:hAnsi="Calibri" w:cs="Calibri"/>
          <w:color w:val="auto"/>
          <w:sz w:val="24"/>
          <w:szCs w:val="24"/>
        </w:rPr>
        <w:t xml:space="preserve"> possible points earned—in that “25% of your grade” assignment.   </w:t>
      </w:r>
    </w:p>
    <w:p w14:paraId="4E9C63C9" w14:textId="77777777" w:rsidR="00AD0845" w:rsidRPr="00280051" w:rsidRDefault="00AD0845" w:rsidP="00AD0845">
      <w:pPr>
        <w:rPr>
          <w:rFonts w:ascii="Calibri" w:hAnsi="Calibri" w:cs="Calibri"/>
          <w:sz w:val="24"/>
          <w:szCs w:val="24"/>
        </w:rPr>
      </w:pPr>
    </w:p>
    <w:p w14:paraId="60ACE764" w14:textId="77777777" w:rsidR="00AD0845" w:rsidRPr="00280051" w:rsidRDefault="00AD0845" w:rsidP="00AD0845">
      <w:pPr>
        <w:pStyle w:val="Heading1"/>
        <w:rPr>
          <w:rFonts w:ascii="Calibri" w:hAnsi="Calibri" w:cs="Calibri"/>
          <w:b/>
          <w:color w:val="auto"/>
          <w:sz w:val="24"/>
          <w:szCs w:val="24"/>
        </w:rPr>
      </w:pPr>
      <w:r w:rsidRPr="00280051">
        <w:rPr>
          <w:rFonts w:ascii="Calibri" w:hAnsi="Calibri" w:cs="Calibri"/>
          <w:b/>
          <w:bCs/>
          <w:color w:val="auto"/>
          <w:sz w:val="24"/>
          <w:szCs w:val="24"/>
        </w:rPr>
        <w:t>Writing Level</w:t>
      </w:r>
      <w:r w:rsidRPr="00280051">
        <w:rPr>
          <w:rFonts w:ascii="Calibri" w:hAnsi="Calibri" w:cs="Calibri"/>
          <w:color w:val="auto"/>
          <w:sz w:val="24"/>
          <w:szCs w:val="24"/>
        </w:rPr>
        <w:t xml:space="preserve">: According to the Wayland catalog, the English department attempts “to provide training in the techniques and skills necessary to produce acceptable, effective written expression.”  All written work in this class must be college-level composition </w:t>
      </w:r>
      <w:proofErr w:type="gramStart"/>
      <w:r w:rsidRPr="00280051">
        <w:rPr>
          <w:rFonts w:ascii="Calibri" w:hAnsi="Calibri" w:cs="Calibri"/>
          <w:color w:val="auto"/>
          <w:sz w:val="24"/>
          <w:szCs w:val="24"/>
        </w:rPr>
        <w:t>in order to</w:t>
      </w:r>
      <w:proofErr w:type="gramEnd"/>
      <w:r w:rsidRPr="00280051">
        <w:rPr>
          <w:rFonts w:ascii="Calibri" w:hAnsi="Calibri" w:cs="Calibri"/>
          <w:color w:val="auto"/>
          <w:sz w:val="24"/>
          <w:szCs w:val="24"/>
        </w:rPr>
        <w:t xml:space="preserve"> receive a passing grade on the paper, regardless of content.  Point deduction for late assignments.</w:t>
      </w:r>
    </w:p>
    <w:p w14:paraId="6435CB35" w14:textId="77777777" w:rsidR="00AD0845" w:rsidRPr="00280051" w:rsidRDefault="00AD0845" w:rsidP="00AD0845">
      <w:pPr>
        <w:rPr>
          <w:rFonts w:ascii="Calibri" w:hAnsi="Calibri" w:cs="Calibri"/>
          <w:b/>
          <w:sz w:val="24"/>
          <w:szCs w:val="24"/>
        </w:rPr>
      </w:pPr>
    </w:p>
    <w:p w14:paraId="7EC18EF6" w14:textId="77777777" w:rsidR="00AD0845" w:rsidRPr="005068DC" w:rsidRDefault="00AD0845" w:rsidP="00AD0845">
      <w:pPr>
        <w:rPr>
          <w:rFonts w:ascii="Calibri" w:hAnsi="Calibri" w:cs="Calibri"/>
          <w:b/>
          <w:sz w:val="24"/>
          <w:szCs w:val="24"/>
        </w:rPr>
      </w:pPr>
    </w:p>
    <w:p w14:paraId="629663FC" w14:textId="77777777" w:rsidR="00AD0845" w:rsidRPr="00280051" w:rsidRDefault="00AD0845" w:rsidP="00AD0845">
      <w:pPr>
        <w:pStyle w:val="Heading1"/>
        <w:rPr>
          <w:rFonts w:ascii="Calibri" w:hAnsi="Calibri" w:cs="Calibri"/>
          <w:b/>
          <w:color w:val="auto"/>
          <w:sz w:val="24"/>
          <w:szCs w:val="24"/>
        </w:rPr>
      </w:pPr>
      <w:r w:rsidRPr="00280051">
        <w:rPr>
          <w:rFonts w:ascii="Calibri" w:hAnsi="Calibri" w:cs="Calibri"/>
          <w:b/>
          <w:bCs/>
          <w:color w:val="auto"/>
          <w:sz w:val="24"/>
          <w:szCs w:val="24"/>
        </w:rPr>
        <w:lastRenderedPageBreak/>
        <w:t>Academic Expectations</w:t>
      </w:r>
      <w:r w:rsidRPr="00280051">
        <w:rPr>
          <w:rFonts w:ascii="Calibri" w:hAnsi="Calibri" w:cs="Calibri"/>
          <w:color w:val="auto"/>
          <w:sz w:val="24"/>
          <w:szCs w:val="24"/>
        </w:rPr>
        <w:t xml:space="preserve">: In all matters related to this course, university students are expected to be diligent, responsible, and committed to </w:t>
      </w:r>
      <w:proofErr w:type="gramStart"/>
      <w:r w:rsidRPr="00280051">
        <w:rPr>
          <w:rFonts w:ascii="Calibri" w:hAnsi="Calibri" w:cs="Calibri"/>
          <w:color w:val="auto"/>
          <w:sz w:val="24"/>
          <w:szCs w:val="24"/>
        </w:rPr>
        <w:t>the academic</w:t>
      </w:r>
      <w:proofErr w:type="gramEnd"/>
      <w:r w:rsidRPr="00280051">
        <w:rPr>
          <w:rFonts w:ascii="Calibri" w:hAnsi="Calibri" w:cs="Calibri"/>
          <w:color w:val="auto"/>
          <w:sz w:val="24"/>
          <w:szCs w:val="24"/>
        </w:rPr>
        <w:t xml:space="preserve"> enterprise.  This kind of commitment involves maturity of attitude and manner.  It is </w:t>
      </w:r>
      <w:r w:rsidRPr="00280051">
        <w:rPr>
          <w:rFonts w:ascii="Calibri" w:hAnsi="Calibri" w:cs="Calibri"/>
          <w:i/>
          <w:color w:val="auto"/>
          <w:sz w:val="24"/>
          <w:szCs w:val="24"/>
        </w:rPr>
        <w:t xml:space="preserve">not </w:t>
      </w:r>
      <w:r w:rsidRPr="00280051">
        <w:rPr>
          <w:rFonts w:ascii="Calibri" w:hAnsi="Calibri" w:cs="Calibri"/>
          <w:color w:val="auto"/>
          <w:sz w:val="24"/>
          <w:szCs w:val="24"/>
        </w:rPr>
        <w:t xml:space="preserve">a behavior which seeks the lowest common </w:t>
      </w:r>
      <w:proofErr w:type="gramStart"/>
      <w:r w:rsidRPr="00280051">
        <w:rPr>
          <w:rFonts w:ascii="Calibri" w:hAnsi="Calibri" w:cs="Calibri"/>
          <w:color w:val="auto"/>
          <w:sz w:val="24"/>
          <w:szCs w:val="24"/>
        </w:rPr>
        <w:t>denominator</w:t>
      </w:r>
      <w:proofErr w:type="gramEnd"/>
      <w:r w:rsidRPr="00280051">
        <w:rPr>
          <w:rFonts w:ascii="Calibri" w:hAnsi="Calibri" w:cs="Calibri"/>
          <w:color w:val="auto"/>
          <w:sz w:val="24"/>
          <w:szCs w:val="24"/>
        </w:rPr>
        <w:t xml:space="preserve"> or which seeks ways of avoiding and abdicating individual responsibility. Since this is a literature course, with emphasis on literary texts, students should obtain or have access to the required textbook. </w:t>
      </w:r>
    </w:p>
    <w:p w14:paraId="3E8694B0" w14:textId="77777777" w:rsidR="00AD0845" w:rsidRPr="00280051" w:rsidRDefault="00AD0845" w:rsidP="00AD0845">
      <w:pPr>
        <w:pStyle w:val="Heading1"/>
        <w:rPr>
          <w:rFonts w:ascii="Calibri" w:hAnsi="Calibri" w:cs="Calibri"/>
          <w:color w:val="auto"/>
          <w:sz w:val="24"/>
          <w:szCs w:val="24"/>
        </w:rPr>
      </w:pPr>
      <w:r w:rsidRPr="00280051">
        <w:rPr>
          <w:rFonts w:ascii="Calibri" w:hAnsi="Calibri" w:cs="Calibri"/>
          <w:color w:val="auto"/>
          <w:sz w:val="24"/>
          <w:szCs w:val="24"/>
        </w:rPr>
        <w:t>Netiquette (Proper O</w:t>
      </w:r>
      <w:r w:rsidRPr="00280051">
        <w:rPr>
          <w:rStyle w:val="Heading1Char"/>
          <w:rFonts w:ascii="Calibri" w:hAnsi="Calibri" w:cs="Calibri"/>
          <w:color w:val="auto"/>
          <w:sz w:val="24"/>
          <w:szCs w:val="24"/>
        </w:rPr>
        <w:t>n</w:t>
      </w:r>
      <w:r w:rsidRPr="00280051">
        <w:rPr>
          <w:rFonts w:ascii="Calibri" w:hAnsi="Calibri" w:cs="Calibri"/>
          <w:color w:val="auto"/>
          <w:sz w:val="24"/>
          <w:szCs w:val="24"/>
        </w:rPr>
        <w:t xml:space="preserve">line Communication): Students often benefit from information and advice about “net etiquette,” a.k.a. “netiquette.”  </w:t>
      </w:r>
    </w:p>
    <w:p w14:paraId="4C02EB1E" w14:textId="77777777" w:rsidR="00AD0845" w:rsidRPr="00280051" w:rsidRDefault="00AD0845" w:rsidP="00AD0845">
      <w:pPr>
        <w:spacing w:line="240" w:lineRule="auto"/>
        <w:rPr>
          <w:rFonts w:ascii="Calibri" w:hAnsi="Calibri" w:cs="Calibri"/>
          <w:sz w:val="24"/>
          <w:szCs w:val="24"/>
        </w:rPr>
      </w:pPr>
      <w:hyperlink r:id="rId7" w:history="1">
        <w:r w:rsidRPr="00280051">
          <w:rPr>
            <w:rStyle w:val="Hyperlink"/>
            <w:rFonts w:ascii="Calibri" w:hAnsi="Calibri" w:cs="Calibri"/>
            <w:color w:val="auto"/>
            <w:sz w:val="24"/>
            <w:szCs w:val="24"/>
          </w:rPr>
          <w:t>netiquette</w:t>
        </w:r>
      </w:hyperlink>
    </w:p>
    <w:p w14:paraId="2702CD2B" w14:textId="77777777" w:rsidR="00AD0845" w:rsidRPr="00280051" w:rsidRDefault="00AD0845" w:rsidP="00AD0845">
      <w:pPr>
        <w:pStyle w:val="Heading1"/>
        <w:rPr>
          <w:rFonts w:ascii="Calibri" w:hAnsi="Calibri" w:cs="Calibri"/>
          <w:b/>
          <w:color w:val="auto"/>
          <w:sz w:val="24"/>
          <w:szCs w:val="24"/>
        </w:rPr>
      </w:pPr>
      <w:r w:rsidRPr="00280051">
        <w:rPr>
          <w:rFonts w:ascii="Calibri" w:hAnsi="Calibri" w:cs="Calibri"/>
          <w:color w:val="auto"/>
          <w:sz w:val="24"/>
          <w:szCs w:val="24"/>
        </w:rPr>
        <w:t>Wayland Baptist University Standards for Writing: Good writing exhibits the following characteristics:</w:t>
      </w:r>
    </w:p>
    <w:p w14:paraId="3185BA59" w14:textId="77777777" w:rsidR="00AD0845" w:rsidRPr="00280051" w:rsidRDefault="00AD0845" w:rsidP="00AD0845">
      <w:pPr>
        <w:rPr>
          <w:rFonts w:ascii="Calibri" w:hAnsi="Calibri" w:cs="Calibri"/>
          <w:sz w:val="24"/>
          <w:szCs w:val="24"/>
        </w:rPr>
      </w:pPr>
      <w:r w:rsidRPr="00280051">
        <w:rPr>
          <w:rFonts w:ascii="Calibri" w:hAnsi="Calibri" w:cs="Calibri"/>
          <w:sz w:val="24"/>
          <w:szCs w:val="24"/>
        </w:rPr>
        <w:t xml:space="preserve">   1. </w:t>
      </w:r>
      <w:r w:rsidRPr="00280051">
        <w:rPr>
          <w:rFonts w:ascii="Calibri" w:hAnsi="Calibri" w:cs="Calibri"/>
          <w:b/>
          <w:sz w:val="24"/>
          <w:szCs w:val="24"/>
        </w:rPr>
        <w:t xml:space="preserve">Content </w:t>
      </w:r>
      <w:r w:rsidRPr="00280051">
        <w:rPr>
          <w:rFonts w:ascii="Calibri" w:hAnsi="Calibri" w:cs="Calibri"/>
          <w:sz w:val="24"/>
          <w:szCs w:val="24"/>
        </w:rPr>
        <w:t>is clearly purposeful, demonstrating depth, insight, and critical thinking.</w:t>
      </w:r>
    </w:p>
    <w:p w14:paraId="724AA5FF" w14:textId="77777777" w:rsidR="00AD0845" w:rsidRPr="00280051" w:rsidRDefault="00AD0845" w:rsidP="00AD0845">
      <w:pPr>
        <w:rPr>
          <w:rFonts w:ascii="Calibri" w:hAnsi="Calibri" w:cs="Calibri"/>
          <w:sz w:val="24"/>
          <w:szCs w:val="24"/>
        </w:rPr>
      </w:pPr>
      <w:r w:rsidRPr="00280051">
        <w:rPr>
          <w:rFonts w:ascii="Calibri" w:hAnsi="Calibri" w:cs="Calibri"/>
          <w:b/>
          <w:sz w:val="24"/>
          <w:szCs w:val="24"/>
        </w:rPr>
        <w:t xml:space="preserve">   </w:t>
      </w:r>
      <w:r w:rsidRPr="00280051">
        <w:rPr>
          <w:rFonts w:ascii="Calibri" w:hAnsi="Calibri" w:cs="Calibri"/>
          <w:sz w:val="24"/>
          <w:szCs w:val="24"/>
        </w:rPr>
        <w:t xml:space="preserve">2. </w:t>
      </w:r>
      <w:r w:rsidRPr="00280051">
        <w:rPr>
          <w:rFonts w:ascii="Calibri" w:hAnsi="Calibri" w:cs="Calibri"/>
          <w:b/>
          <w:sz w:val="24"/>
          <w:szCs w:val="24"/>
        </w:rPr>
        <w:t xml:space="preserve">Structure </w:t>
      </w:r>
      <w:r w:rsidRPr="00280051">
        <w:rPr>
          <w:rFonts w:ascii="Calibri" w:hAnsi="Calibri" w:cs="Calibri"/>
          <w:sz w:val="24"/>
          <w:szCs w:val="24"/>
        </w:rPr>
        <w:t xml:space="preserve">and </w:t>
      </w:r>
      <w:r w:rsidRPr="00280051">
        <w:rPr>
          <w:rFonts w:ascii="Calibri" w:hAnsi="Calibri" w:cs="Calibri"/>
          <w:b/>
          <w:sz w:val="24"/>
          <w:szCs w:val="24"/>
        </w:rPr>
        <w:t xml:space="preserve">organization </w:t>
      </w:r>
      <w:r w:rsidRPr="00280051">
        <w:rPr>
          <w:rFonts w:ascii="Calibri" w:hAnsi="Calibri" w:cs="Calibri"/>
          <w:sz w:val="24"/>
          <w:szCs w:val="24"/>
        </w:rPr>
        <w:t>are effective, coherent, and logically developed.</w:t>
      </w:r>
    </w:p>
    <w:p w14:paraId="34CF1449" w14:textId="77777777" w:rsidR="00AD0845" w:rsidRPr="00280051" w:rsidRDefault="00AD0845" w:rsidP="00AD0845">
      <w:pPr>
        <w:rPr>
          <w:rFonts w:ascii="Calibri" w:hAnsi="Calibri" w:cs="Calibri"/>
          <w:sz w:val="24"/>
          <w:szCs w:val="24"/>
        </w:rPr>
      </w:pPr>
      <w:r w:rsidRPr="00280051">
        <w:rPr>
          <w:rFonts w:ascii="Calibri" w:hAnsi="Calibri" w:cs="Calibri"/>
          <w:sz w:val="24"/>
          <w:szCs w:val="24"/>
        </w:rPr>
        <w:t xml:space="preserve">   3. </w:t>
      </w:r>
      <w:r w:rsidRPr="00280051">
        <w:rPr>
          <w:rFonts w:ascii="Calibri" w:hAnsi="Calibri" w:cs="Calibri"/>
          <w:b/>
          <w:sz w:val="24"/>
          <w:szCs w:val="24"/>
        </w:rPr>
        <w:t xml:space="preserve">Conventions </w:t>
      </w:r>
      <w:r w:rsidRPr="00280051">
        <w:rPr>
          <w:rFonts w:ascii="Calibri" w:hAnsi="Calibri" w:cs="Calibri"/>
          <w:sz w:val="24"/>
          <w:szCs w:val="24"/>
        </w:rPr>
        <w:t xml:space="preserve">are conscientiously observed. This includes—but is not limited to—sentence structure, usage, and mechanics such as punctuation, grammar, and spelling. </w:t>
      </w:r>
    </w:p>
    <w:p w14:paraId="0749F6AF" w14:textId="77777777" w:rsidR="00AD0845" w:rsidRPr="00280051" w:rsidRDefault="00AD0845" w:rsidP="00AD0845">
      <w:pPr>
        <w:rPr>
          <w:rFonts w:ascii="Calibri" w:hAnsi="Calibri" w:cs="Calibri"/>
          <w:sz w:val="24"/>
          <w:szCs w:val="24"/>
        </w:rPr>
      </w:pPr>
      <w:r w:rsidRPr="00280051">
        <w:rPr>
          <w:rFonts w:ascii="Calibri" w:hAnsi="Calibri" w:cs="Calibri"/>
          <w:sz w:val="24"/>
          <w:szCs w:val="24"/>
        </w:rPr>
        <w:t xml:space="preserve">   4. </w:t>
      </w:r>
      <w:r w:rsidRPr="00280051">
        <w:rPr>
          <w:rFonts w:ascii="Calibri" w:hAnsi="Calibri" w:cs="Calibri"/>
          <w:b/>
          <w:sz w:val="24"/>
          <w:szCs w:val="24"/>
        </w:rPr>
        <w:t xml:space="preserve">Style </w:t>
      </w:r>
      <w:r w:rsidRPr="00280051">
        <w:rPr>
          <w:rFonts w:ascii="Calibri" w:hAnsi="Calibri" w:cs="Calibri"/>
          <w:sz w:val="24"/>
          <w:szCs w:val="24"/>
        </w:rPr>
        <w:t>is effective. Style has been defined as “the personality of the writing.” It includes—but is not limited to—word choice, sentence variety, voice, and attention to audience.</w:t>
      </w:r>
    </w:p>
    <w:p w14:paraId="3B8959F6" w14:textId="77777777" w:rsidR="00AD0845" w:rsidRPr="00280051" w:rsidRDefault="00AD0845" w:rsidP="00AD0845">
      <w:pPr>
        <w:rPr>
          <w:rFonts w:ascii="Calibri" w:hAnsi="Calibri" w:cs="Calibri"/>
          <w:sz w:val="24"/>
          <w:szCs w:val="24"/>
        </w:rPr>
      </w:pPr>
      <w:r w:rsidRPr="00280051">
        <w:rPr>
          <w:rFonts w:ascii="Calibri" w:hAnsi="Calibri" w:cs="Calibri"/>
          <w:sz w:val="24"/>
          <w:szCs w:val="24"/>
        </w:rPr>
        <w:t xml:space="preserve">   5. </w:t>
      </w:r>
      <w:r w:rsidRPr="00280051">
        <w:rPr>
          <w:rFonts w:ascii="Calibri" w:hAnsi="Calibri" w:cs="Calibri"/>
          <w:b/>
          <w:sz w:val="24"/>
          <w:szCs w:val="24"/>
        </w:rPr>
        <w:t xml:space="preserve">Resources </w:t>
      </w:r>
      <w:r w:rsidRPr="00280051">
        <w:rPr>
          <w:rFonts w:ascii="Calibri" w:hAnsi="Calibri" w:cs="Calibri"/>
          <w:sz w:val="24"/>
          <w:szCs w:val="24"/>
        </w:rPr>
        <w:t xml:space="preserve">are quoted and cited correctly, exhibiting quality and breadth. Plagiarism is unacceptable. See Plagiarism Statement in Blackboard Course Information and WBU Academic </w:t>
      </w:r>
      <w:r w:rsidRPr="00280051">
        <w:rPr>
          <w:rFonts w:ascii="Calibri" w:hAnsi="Calibri" w:cs="Calibri"/>
          <w:i/>
          <w:sz w:val="24"/>
          <w:szCs w:val="24"/>
        </w:rPr>
        <w:t>Catalog</w:t>
      </w:r>
      <w:r w:rsidRPr="00280051">
        <w:rPr>
          <w:rFonts w:ascii="Calibri" w:hAnsi="Calibri" w:cs="Calibri"/>
          <w:sz w:val="24"/>
          <w:szCs w:val="24"/>
        </w:rPr>
        <w:t xml:space="preserve">. </w:t>
      </w:r>
    </w:p>
    <w:p w14:paraId="1F4D09A9" w14:textId="77777777" w:rsidR="00AD0845" w:rsidRPr="00280051" w:rsidRDefault="00AD0845" w:rsidP="00AD0845">
      <w:pPr>
        <w:rPr>
          <w:rFonts w:ascii="Calibri" w:hAnsi="Calibri" w:cs="Calibri"/>
          <w:sz w:val="24"/>
          <w:szCs w:val="24"/>
        </w:rPr>
      </w:pPr>
      <w:r w:rsidRPr="00280051">
        <w:rPr>
          <w:rFonts w:ascii="Calibri" w:hAnsi="Calibri" w:cs="Calibri"/>
          <w:sz w:val="24"/>
          <w:szCs w:val="24"/>
        </w:rPr>
        <w:t xml:space="preserve">   </w:t>
      </w:r>
      <w:r w:rsidRPr="00280051">
        <w:rPr>
          <w:rFonts w:ascii="Calibri" w:hAnsi="Calibri" w:cs="Calibri"/>
          <w:b/>
          <w:sz w:val="24"/>
          <w:szCs w:val="24"/>
        </w:rPr>
        <w:t xml:space="preserve">MLA (Modern Language Association) </w:t>
      </w:r>
      <w:r w:rsidRPr="00280051">
        <w:rPr>
          <w:rFonts w:ascii="Calibri" w:hAnsi="Calibri" w:cs="Calibri"/>
          <w:sz w:val="24"/>
          <w:szCs w:val="24"/>
        </w:rPr>
        <w:t>will be the style format when applicable.</w:t>
      </w:r>
    </w:p>
    <w:p w14:paraId="69786352" w14:textId="77777777" w:rsidR="00AD0845" w:rsidRPr="00280051" w:rsidRDefault="00AD0845" w:rsidP="00AD0845">
      <w:pPr>
        <w:pStyle w:val="Heading1"/>
        <w:rPr>
          <w:rFonts w:ascii="Calibri" w:hAnsi="Calibri" w:cs="Calibri"/>
          <w:color w:val="auto"/>
          <w:sz w:val="24"/>
          <w:szCs w:val="24"/>
        </w:rPr>
      </w:pPr>
      <w:r w:rsidRPr="00280051">
        <w:rPr>
          <w:rFonts w:ascii="Calibri" w:hAnsi="Calibri" w:cs="Calibri"/>
          <w:b/>
          <w:bCs/>
          <w:color w:val="auto"/>
          <w:sz w:val="24"/>
          <w:szCs w:val="24"/>
        </w:rPr>
        <w:t>Wayland Multidisciplinary Tutorial Services</w:t>
      </w:r>
      <w:r w:rsidRPr="00280051">
        <w:rPr>
          <w:rFonts w:ascii="Calibri" w:hAnsi="Calibri" w:cs="Calibri"/>
          <w:color w:val="auto"/>
          <w:sz w:val="24"/>
          <w:szCs w:val="24"/>
        </w:rPr>
        <w:t xml:space="preserve">: It is the goal of the Services center to serve as a focal point for all of Wayland Baptist University’s composition activities </w:t>
      </w:r>
      <w:proofErr w:type="gramStart"/>
      <w:r w:rsidRPr="00280051">
        <w:rPr>
          <w:rFonts w:ascii="Calibri" w:hAnsi="Calibri" w:cs="Calibri"/>
          <w:color w:val="auto"/>
          <w:sz w:val="24"/>
          <w:szCs w:val="24"/>
        </w:rPr>
        <w:t>in order to</w:t>
      </w:r>
      <w:proofErr w:type="gramEnd"/>
      <w:r w:rsidRPr="00280051">
        <w:rPr>
          <w:rFonts w:ascii="Calibri" w:hAnsi="Calibri" w:cs="Calibri"/>
          <w:color w:val="auto"/>
          <w:sz w:val="24"/>
          <w:szCs w:val="24"/>
        </w:rPr>
        <w:t xml:space="preserve"> generate an enduring legacy of better writing. For more details and to schedule an appointment, click on the link to WBU Tutorial Services toward the bottom of Course Content.</w:t>
      </w:r>
    </w:p>
    <w:p w14:paraId="4A873334" w14:textId="77777777" w:rsidR="00AD0845" w:rsidRPr="00280051" w:rsidRDefault="00AD0845" w:rsidP="00AD0845">
      <w:pPr>
        <w:rPr>
          <w:rFonts w:ascii="Calibri" w:hAnsi="Calibri" w:cs="Calibri"/>
          <w:sz w:val="24"/>
          <w:szCs w:val="24"/>
        </w:rPr>
      </w:pPr>
    </w:p>
    <w:p w14:paraId="3FC439BE" w14:textId="77777777" w:rsidR="00AD0845" w:rsidRPr="00280051" w:rsidRDefault="00AD0845" w:rsidP="00AD0845">
      <w:pPr>
        <w:pStyle w:val="Heading1"/>
        <w:rPr>
          <w:rFonts w:ascii="Calibri" w:hAnsi="Calibri" w:cs="Calibri"/>
          <w:b/>
          <w:color w:val="auto"/>
          <w:sz w:val="24"/>
          <w:szCs w:val="24"/>
        </w:rPr>
      </w:pPr>
      <w:r w:rsidRPr="00280051">
        <w:rPr>
          <w:rFonts w:ascii="Calibri" w:hAnsi="Calibri" w:cs="Calibri"/>
          <w:b/>
          <w:bCs/>
          <w:color w:val="auto"/>
          <w:sz w:val="24"/>
          <w:szCs w:val="24"/>
        </w:rPr>
        <w:t>Additional Requirements and Expectations</w:t>
      </w:r>
      <w:r w:rsidRPr="00280051">
        <w:rPr>
          <w:rFonts w:ascii="Calibri" w:hAnsi="Calibri" w:cs="Calibri"/>
          <w:color w:val="auto"/>
          <w:sz w:val="24"/>
          <w:szCs w:val="24"/>
        </w:rPr>
        <w:t>: The course syllabus is not a contract.  Judicious changes may be made during the semester. If such changes are to occur, they will be presented to the students in a timely manner.</w:t>
      </w:r>
    </w:p>
    <w:p w14:paraId="65E7FE6B" w14:textId="77777777" w:rsidR="00AD0845" w:rsidRPr="005068DC" w:rsidRDefault="00AD0845" w:rsidP="00AD0845">
      <w:pPr>
        <w:rPr>
          <w:rFonts w:ascii="Calibri" w:hAnsi="Calibri" w:cs="Calibri"/>
          <w:sz w:val="24"/>
          <w:szCs w:val="24"/>
        </w:rPr>
      </w:pPr>
    </w:p>
    <w:p w14:paraId="708533A3" w14:textId="77777777" w:rsidR="00AD0845" w:rsidRDefault="00AD0845"/>
    <w:sectPr w:rsidR="00AD0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274A5B"/>
    <w:multiLevelType w:val="hybridMultilevel"/>
    <w:tmpl w:val="A808A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471765"/>
    <w:multiLevelType w:val="hybridMultilevel"/>
    <w:tmpl w:val="A4025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7680977">
    <w:abstractNumId w:val="1"/>
  </w:num>
  <w:num w:numId="2" w16cid:durableId="498732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34"/>
    <w:rsid w:val="0015547B"/>
    <w:rsid w:val="001A1943"/>
    <w:rsid w:val="00224EDE"/>
    <w:rsid w:val="00721DD6"/>
    <w:rsid w:val="008A541E"/>
    <w:rsid w:val="009C7A74"/>
    <w:rsid w:val="00AD0845"/>
    <w:rsid w:val="00DC5534"/>
    <w:rsid w:val="00ED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832D"/>
  <w15:chartTrackingRefBased/>
  <w15:docId w15:val="{E1837773-D413-4F56-B9A2-AFD4A131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5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5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5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5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5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5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5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5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5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5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5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5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5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5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5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5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5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534"/>
    <w:rPr>
      <w:rFonts w:eastAsiaTheme="majorEastAsia" w:cstheme="majorBidi"/>
      <w:color w:val="272727" w:themeColor="text1" w:themeTint="D8"/>
    </w:rPr>
  </w:style>
  <w:style w:type="paragraph" w:styleId="Title">
    <w:name w:val="Title"/>
    <w:basedOn w:val="Normal"/>
    <w:next w:val="Normal"/>
    <w:link w:val="TitleChar"/>
    <w:uiPriority w:val="10"/>
    <w:qFormat/>
    <w:rsid w:val="00DC55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5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DC55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DC55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534"/>
    <w:pPr>
      <w:spacing w:before="160"/>
      <w:jc w:val="center"/>
    </w:pPr>
    <w:rPr>
      <w:i/>
      <w:iCs/>
      <w:color w:val="404040" w:themeColor="text1" w:themeTint="BF"/>
    </w:rPr>
  </w:style>
  <w:style w:type="character" w:customStyle="1" w:styleId="QuoteChar">
    <w:name w:val="Quote Char"/>
    <w:basedOn w:val="DefaultParagraphFont"/>
    <w:link w:val="Quote"/>
    <w:uiPriority w:val="29"/>
    <w:rsid w:val="00DC5534"/>
    <w:rPr>
      <w:i/>
      <w:iCs/>
      <w:color w:val="404040" w:themeColor="text1" w:themeTint="BF"/>
    </w:rPr>
  </w:style>
  <w:style w:type="paragraph" w:styleId="ListParagraph">
    <w:name w:val="List Paragraph"/>
    <w:basedOn w:val="Normal"/>
    <w:uiPriority w:val="34"/>
    <w:qFormat/>
    <w:rsid w:val="00DC5534"/>
    <w:pPr>
      <w:ind w:left="720"/>
      <w:contextualSpacing/>
    </w:pPr>
  </w:style>
  <w:style w:type="character" w:styleId="IntenseEmphasis">
    <w:name w:val="Intense Emphasis"/>
    <w:basedOn w:val="DefaultParagraphFont"/>
    <w:uiPriority w:val="21"/>
    <w:qFormat/>
    <w:rsid w:val="00DC5534"/>
    <w:rPr>
      <w:i/>
      <w:iCs/>
      <w:color w:val="0F4761" w:themeColor="accent1" w:themeShade="BF"/>
    </w:rPr>
  </w:style>
  <w:style w:type="paragraph" w:styleId="IntenseQuote">
    <w:name w:val="Intense Quote"/>
    <w:basedOn w:val="Normal"/>
    <w:next w:val="Normal"/>
    <w:link w:val="IntenseQuoteChar"/>
    <w:uiPriority w:val="30"/>
    <w:qFormat/>
    <w:rsid w:val="00DC55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534"/>
    <w:rPr>
      <w:i/>
      <w:iCs/>
      <w:color w:val="0F4761" w:themeColor="accent1" w:themeShade="BF"/>
    </w:rPr>
  </w:style>
  <w:style w:type="character" w:styleId="IntenseReference">
    <w:name w:val="Intense Reference"/>
    <w:basedOn w:val="DefaultParagraphFont"/>
    <w:uiPriority w:val="32"/>
    <w:qFormat/>
    <w:rsid w:val="00DC5534"/>
    <w:rPr>
      <w:b/>
      <w:bCs/>
      <w:smallCaps/>
      <w:color w:val="0F4761" w:themeColor="accent1" w:themeShade="BF"/>
      <w:spacing w:val="5"/>
    </w:rPr>
  </w:style>
  <w:style w:type="character" w:styleId="Strong">
    <w:name w:val="Strong"/>
    <w:qFormat/>
    <w:rsid w:val="00AD0845"/>
    <w:rPr>
      <w:b/>
      <w:bCs/>
    </w:rPr>
  </w:style>
  <w:style w:type="paragraph" w:styleId="NormalWeb">
    <w:name w:val="Normal (Web)"/>
    <w:basedOn w:val="Normal"/>
    <w:uiPriority w:val="99"/>
    <w:rsid w:val="00AD08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D084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bu.edu/academics/online_programs/works/netiquett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ch.mayfield@wayland.wbu.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1922</Words>
  <Characters>10962</Characters>
  <Application>Microsoft Office Word</Application>
  <DocSecurity>0</DocSecurity>
  <Lines>91</Lines>
  <Paragraphs>25</Paragraphs>
  <ScaleCrop>false</ScaleCrop>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Arch</dc:creator>
  <cp:keywords/>
  <dc:description/>
  <cp:lastModifiedBy>Mayfield, Arch</cp:lastModifiedBy>
  <cp:revision>7</cp:revision>
  <dcterms:created xsi:type="dcterms:W3CDTF">2024-10-29T21:45:00Z</dcterms:created>
  <dcterms:modified xsi:type="dcterms:W3CDTF">2024-10-29T22:08:00Z</dcterms:modified>
</cp:coreProperties>
</file>